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20357" w14:textId="6232662E" w:rsidR="00B150CC" w:rsidRDefault="00E46263" w:rsidP="00A01A25">
      <w:pPr>
        <w:pStyle w:val="Titel"/>
        <w:rPr>
          <w:lang w:val="nl-BE"/>
        </w:rPr>
      </w:pPr>
      <w:r w:rsidRPr="005E4664">
        <w:rPr>
          <w:lang w:val="nl-BE"/>
        </w:rPr>
        <w:t>PRESTATIEVERKLARING</w:t>
      </w:r>
      <w:r w:rsidR="00704307" w:rsidRPr="005E4664">
        <w:rPr>
          <w:lang w:val="nl-BE"/>
        </w:rPr>
        <w:t xml:space="preserve"> </w:t>
      </w:r>
      <w:r w:rsidR="00C31F6F">
        <w:rPr>
          <w:lang w:val="nl-BE"/>
        </w:rPr>
        <w:t>NR. W2</w:t>
      </w:r>
      <w:r w:rsidR="003479A2">
        <w:rPr>
          <w:lang w:val="nl-BE"/>
        </w:rPr>
        <w:t xml:space="preserve"> </w:t>
      </w:r>
      <w:r w:rsidR="00BE0708">
        <w:rPr>
          <w:lang w:val="nl-BE"/>
        </w:rPr>
        <w:t>ZA5 0</w:t>
      </w:r>
      <w:r w:rsidR="007D2B85" w:rsidRPr="007D2B85">
        <w:rPr>
          <w:lang w:val="nl-BE"/>
        </w:rPr>
        <w:t>2</w:t>
      </w:r>
    </w:p>
    <w:p w14:paraId="3489C0C7" w14:textId="77380085" w:rsidR="00B150CC" w:rsidRDefault="00B150CC" w:rsidP="00C31F6F">
      <w:pPr>
        <w:pStyle w:val="Kop1"/>
        <w:numPr>
          <w:ilvl w:val="0"/>
          <w:numId w:val="0"/>
        </w:numPr>
        <w:rPr>
          <w:sz w:val="16"/>
          <w:szCs w:val="16"/>
          <w:lang w:val="nl-BE"/>
        </w:rPr>
      </w:pPr>
    </w:p>
    <w:p w14:paraId="07388A9C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Betreffende borden voor vast opgestelde verticale verkeerstekens met retroreflecterend beeldvlak, Klasse 2</w:t>
      </w:r>
      <w:r w:rsidRPr="00C31F6F">
        <w:rPr>
          <w:strike/>
          <w:lang w:val="nl-BE"/>
        </w:rPr>
        <w:t>,</w:t>
      </w:r>
      <w:r w:rsidRPr="00C31F6F">
        <w:rPr>
          <w:lang w:val="nl-BE"/>
        </w:rPr>
        <w:t xml:space="preserve"> beoogd gebruik volgens NBN EN 12899-1:2008.</w:t>
      </w:r>
      <w:r w:rsidRPr="00C31F6F">
        <w:rPr>
          <w:noProof/>
          <w:lang w:val="nl-BE"/>
        </w:rPr>
        <w:t xml:space="preserve"> </w:t>
      </w:r>
    </w:p>
    <w:p w14:paraId="2F834BCC" w14:textId="6106CD5C" w:rsidR="000D44CF" w:rsidRDefault="000D44CF" w:rsidP="00C31F6F">
      <w:pPr>
        <w:rPr>
          <w:u w:val="single"/>
          <w:lang w:val="nl-B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5636DE3" wp14:editId="72A23229">
            <wp:simplePos x="0" y="0"/>
            <wp:positionH relativeFrom="column">
              <wp:posOffset>5431790</wp:posOffset>
            </wp:positionH>
            <wp:positionV relativeFrom="paragraph">
              <wp:posOffset>27940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2A2584" w14:textId="1CBEDBE6" w:rsidR="00C31F6F" w:rsidRPr="00C31F6F" w:rsidRDefault="00C31F6F" w:rsidP="00C31F6F">
      <w:pPr>
        <w:rPr>
          <w:u w:val="single"/>
          <w:lang w:val="nl-BE"/>
        </w:rPr>
      </w:pPr>
      <w:r w:rsidRPr="00C31F6F">
        <w:rPr>
          <w:u w:val="single"/>
          <w:lang w:val="nl-BE"/>
        </w:rPr>
        <w:t>Fabrikant:</w:t>
      </w:r>
    </w:p>
    <w:p w14:paraId="2EEDFE30" w14:textId="77777777" w:rsidR="00C31F6F" w:rsidRPr="00C31F6F" w:rsidRDefault="00C31F6F" w:rsidP="00C31F6F">
      <w:pPr>
        <w:rPr>
          <w:lang w:val="nl-BE"/>
        </w:rPr>
      </w:pPr>
      <w:proofErr w:type="spellStart"/>
      <w:r w:rsidRPr="00C31F6F">
        <w:rPr>
          <w:lang w:val="nl-BE"/>
        </w:rPr>
        <w:t>Wayfinding</w:t>
      </w:r>
      <w:proofErr w:type="spellEnd"/>
      <w:r w:rsidRPr="00C31F6F">
        <w:rPr>
          <w:lang w:val="nl-BE"/>
        </w:rPr>
        <w:t xml:space="preserve"> België BV</w:t>
      </w:r>
    </w:p>
    <w:p w14:paraId="7B3D4AFB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Burchtstraat 2/002</w:t>
      </w:r>
    </w:p>
    <w:p w14:paraId="79726D53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2470 RETIE</w:t>
      </w:r>
    </w:p>
    <w:p w14:paraId="35D909F4" w14:textId="77777777" w:rsidR="00C31F6F" w:rsidRPr="00C31F6F" w:rsidRDefault="00C31F6F" w:rsidP="00C31F6F">
      <w:pPr>
        <w:rPr>
          <w:lang w:val="nl-BE"/>
        </w:rPr>
      </w:pPr>
    </w:p>
    <w:p w14:paraId="625FB8C5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 xml:space="preserve">De aangemelde instantie PROCERTUS CE 0965 heeft onder systeem 1 de beoordeling en verificatie van de prestatiebestendigheid van het producttype uitgevoerd en het conformiteitscertificaat </w:t>
      </w:r>
      <w:r w:rsidRPr="00C31F6F">
        <w:rPr>
          <w:lang w:val="nl-BE"/>
        </w:rPr>
        <w:br/>
        <w:t>0965-CPR-12899/2986</w:t>
      </w:r>
      <w:r w:rsidRPr="00C31F6F">
        <w:rPr>
          <w:color w:val="FF0000"/>
          <w:lang w:val="nl-BE"/>
        </w:rPr>
        <w:t xml:space="preserve"> </w:t>
      </w:r>
      <w:r w:rsidRPr="00C31F6F">
        <w:rPr>
          <w:lang w:val="nl-BE"/>
        </w:rPr>
        <w:t>verstrekt.</w:t>
      </w:r>
    </w:p>
    <w:p w14:paraId="0D404353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De aangegeven prestaties van de producten zijn weergegeven in onderstaande tabel, volgens de geharmoniseerde technische specificaties van NBN EN 12899-1:2008.</w:t>
      </w:r>
    </w:p>
    <w:p w14:paraId="202A0618" w14:textId="77777777" w:rsidR="00C31F6F" w:rsidRPr="00C31F6F" w:rsidRDefault="00C31F6F" w:rsidP="00C31F6F">
      <w:pPr>
        <w:rPr>
          <w:lang w:val="nl-BE"/>
        </w:rPr>
      </w:pPr>
    </w:p>
    <w:tbl>
      <w:tblPr>
        <w:tblStyle w:val="Tabelraster"/>
        <w:tblW w:w="10206" w:type="dxa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3685"/>
        <w:gridCol w:w="1700"/>
      </w:tblGrid>
      <w:tr w:rsidR="005E4664" w:rsidRPr="0079608D" w14:paraId="7D8A2682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3A0F71B6" w14:textId="77777777" w:rsidR="005E4664" w:rsidRPr="005E4664" w:rsidRDefault="005E4664" w:rsidP="00C550D9">
            <w:pPr>
              <w:pStyle w:val="Lijstalinea"/>
              <w:spacing w:line="240" w:lineRule="auto"/>
              <w:jc w:val="center"/>
              <w:rPr>
                <w:rFonts w:ascii="Arial" w:hAnsi="Arial" w:cs="Arial"/>
                <w:b/>
                <w:sz w:val="12"/>
                <w:szCs w:val="12"/>
                <w:lang w:val="nl-BE"/>
              </w:rPr>
            </w:pP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>NBN EN 12899-1 : 2008 volgens Tabel ZA.</w:t>
            </w:r>
            <w:r w:rsidR="00C550D9">
              <w:rPr>
                <w:rFonts w:ascii="Arial" w:hAnsi="Arial" w:cs="Arial"/>
                <w:b/>
                <w:sz w:val="16"/>
                <w:szCs w:val="12"/>
                <w:lang w:val="nl-BE"/>
              </w:rPr>
              <w:t>5</w:t>
            </w: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 xml:space="preserve"> (</w:t>
            </w:r>
            <w:r w:rsidR="00C550D9" w:rsidRPr="00C550D9">
              <w:rPr>
                <w:rFonts w:ascii="Arial" w:hAnsi="Arial" w:cs="Arial"/>
                <w:b/>
                <w:sz w:val="16"/>
                <w:szCs w:val="12"/>
                <w:lang w:val="nl-BE"/>
              </w:rPr>
              <w:t>borden met beeldvlak voor vast opgestelde, verticale verkeerstekens</w:t>
            </w:r>
            <w:r w:rsidRPr="005E4664">
              <w:rPr>
                <w:rFonts w:ascii="Arial" w:hAnsi="Arial" w:cs="Arial"/>
                <w:b/>
                <w:sz w:val="16"/>
                <w:szCs w:val="12"/>
                <w:lang w:val="nl-BE"/>
              </w:rPr>
              <w:t>)</w:t>
            </w:r>
          </w:p>
        </w:tc>
      </w:tr>
      <w:tr w:rsidR="00211C82" w:rsidRPr="005E4664" w14:paraId="0D513BFD" w14:textId="77777777" w:rsidTr="008955E6">
        <w:trPr>
          <w:jc w:val="center"/>
        </w:trPr>
        <w:tc>
          <w:tcPr>
            <w:tcW w:w="4821" w:type="dxa"/>
            <w:vAlign w:val="center"/>
          </w:tcPr>
          <w:p w14:paraId="37F44FCC" w14:textId="77777777" w:rsidR="00211C82" w:rsidRPr="005E4664" w:rsidRDefault="00211C82" w:rsidP="008B2EF4">
            <w:pPr>
              <w:spacing w:line="240" w:lineRule="auto"/>
              <w:jc w:val="center"/>
              <w:rPr>
                <w:b/>
                <w:sz w:val="14"/>
                <w:szCs w:val="14"/>
                <w:lang w:val="nl-BE"/>
              </w:rPr>
            </w:pPr>
            <w:r w:rsidRPr="005E4664">
              <w:rPr>
                <w:b/>
                <w:sz w:val="14"/>
                <w:szCs w:val="14"/>
                <w:lang w:val="nl-BE"/>
              </w:rPr>
              <w:t>Essentie</w:t>
            </w:r>
            <w:r>
              <w:rPr>
                <w:b/>
                <w:sz w:val="14"/>
                <w:szCs w:val="14"/>
                <w:lang w:val="nl-BE"/>
              </w:rPr>
              <w:t xml:space="preserve">le </w:t>
            </w:r>
            <w:r w:rsidRPr="005E4664">
              <w:rPr>
                <w:b/>
                <w:sz w:val="14"/>
                <w:szCs w:val="14"/>
                <w:lang w:val="nl-BE"/>
              </w:rPr>
              <w:t>kenmerk</w:t>
            </w:r>
            <w:r>
              <w:rPr>
                <w:b/>
                <w:sz w:val="14"/>
                <w:szCs w:val="14"/>
                <w:lang w:val="nl-BE"/>
              </w:rPr>
              <w:t>en</w:t>
            </w:r>
          </w:p>
        </w:tc>
        <w:tc>
          <w:tcPr>
            <w:tcW w:w="3685" w:type="dxa"/>
            <w:vAlign w:val="center"/>
          </w:tcPr>
          <w:p w14:paraId="32A627A4" w14:textId="77777777" w:rsidR="00211C82" w:rsidRPr="005E4664" w:rsidRDefault="00211C82" w:rsidP="008B2EF4">
            <w:pPr>
              <w:spacing w:line="240" w:lineRule="auto"/>
              <w:jc w:val="center"/>
              <w:rPr>
                <w:b/>
                <w:sz w:val="14"/>
                <w:szCs w:val="14"/>
                <w:lang w:val="nl-BE"/>
              </w:rPr>
            </w:pPr>
            <w:r w:rsidRPr="005E4664">
              <w:rPr>
                <w:b/>
                <w:sz w:val="14"/>
                <w:szCs w:val="14"/>
                <w:lang w:val="nl-BE"/>
              </w:rPr>
              <w:t>Prestatie</w:t>
            </w:r>
            <w:r>
              <w:rPr>
                <w:b/>
                <w:sz w:val="14"/>
                <w:szCs w:val="14"/>
                <w:lang w:val="nl-BE"/>
              </w:rPr>
              <w:t>s</w:t>
            </w:r>
          </w:p>
        </w:tc>
        <w:tc>
          <w:tcPr>
            <w:tcW w:w="1700" w:type="dxa"/>
            <w:vAlign w:val="center"/>
          </w:tcPr>
          <w:p w14:paraId="2B4B92F3" w14:textId="77777777" w:rsidR="00211C82" w:rsidRPr="005E4664" w:rsidRDefault="00211C82" w:rsidP="00985555">
            <w:pPr>
              <w:spacing w:line="240" w:lineRule="auto"/>
              <w:jc w:val="center"/>
              <w:rPr>
                <w:b/>
                <w:sz w:val="12"/>
                <w:szCs w:val="12"/>
                <w:lang w:val="nl-BE"/>
              </w:rPr>
            </w:pPr>
            <w:r w:rsidRPr="005E4664">
              <w:rPr>
                <w:b/>
                <w:sz w:val="12"/>
                <w:szCs w:val="12"/>
                <w:lang w:val="nl-BE"/>
              </w:rPr>
              <w:t>Geharmoniseerde technische specificaties</w:t>
            </w:r>
          </w:p>
        </w:tc>
      </w:tr>
      <w:tr w:rsidR="005E4664" w:rsidRPr="005E4664" w14:paraId="7128EEE3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07705D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Weerstand tegen horizontale belastingen</w:t>
            </w:r>
          </w:p>
        </w:tc>
      </w:tr>
      <w:tr w:rsidR="005E4664" w:rsidRPr="005E4664" w14:paraId="029016F6" w14:textId="77777777" w:rsidTr="008955E6">
        <w:trPr>
          <w:jc w:val="center"/>
        </w:trPr>
        <w:tc>
          <w:tcPr>
            <w:tcW w:w="4821" w:type="dxa"/>
            <w:vAlign w:val="center"/>
          </w:tcPr>
          <w:p w14:paraId="4A61611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Bevestigingselementen</w:t>
            </w:r>
          </w:p>
        </w:tc>
        <w:tc>
          <w:tcPr>
            <w:tcW w:w="3685" w:type="dxa"/>
            <w:vAlign w:val="center"/>
          </w:tcPr>
          <w:p w14:paraId="14D79B6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2E72BB8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7.1.14</w:t>
            </w:r>
          </w:p>
        </w:tc>
      </w:tr>
      <w:tr w:rsidR="005E4664" w:rsidRPr="005E4664" w14:paraId="5356BBBD" w14:textId="77777777" w:rsidTr="008955E6">
        <w:trPr>
          <w:jc w:val="center"/>
        </w:trPr>
        <w:tc>
          <w:tcPr>
            <w:tcW w:w="4821" w:type="dxa"/>
            <w:vAlign w:val="center"/>
          </w:tcPr>
          <w:p w14:paraId="6CCD9FB3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Windbelasting</w:t>
            </w:r>
          </w:p>
        </w:tc>
        <w:tc>
          <w:tcPr>
            <w:tcW w:w="3685" w:type="dxa"/>
            <w:vAlign w:val="center"/>
          </w:tcPr>
          <w:p w14:paraId="2774890C" w14:textId="32B9F004" w:rsidR="005E4664" w:rsidRPr="00A93A7B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A93A7B">
              <w:rPr>
                <w:color w:val="auto"/>
                <w:sz w:val="12"/>
                <w:szCs w:val="12"/>
                <w:lang w:val="nl-BE"/>
              </w:rPr>
              <w:t>WL</w:t>
            </w:r>
            <w:r w:rsidR="006A637C" w:rsidRPr="00A93A7B">
              <w:rPr>
                <w:color w:val="auto"/>
                <w:sz w:val="12"/>
                <w:szCs w:val="12"/>
                <w:lang w:val="nl-BE"/>
              </w:rPr>
              <w:t>4</w:t>
            </w:r>
          </w:p>
        </w:tc>
        <w:tc>
          <w:tcPr>
            <w:tcW w:w="1700" w:type="dxa"/>
            <w:vAlign w:val="center"/>
          </w:tcPr>
          <w:p w14:paraId="3CBA54D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5.3.1</w:t>
            </w:r>
          </w:p>
        </w:tc>
      </w:tr>
      <w:tr w:rsidR="005E4664" w:rsidRPr="005E4664" w14:paraId="054AC51B" w14:textId="77777777" w:rsidTr="008955E6">
        <w:trPr>
          <w:jc w:val="center"/>
        </w:trPr>
        <w:tc>
          <w:tcPr>
            <w:tcW w:w="4821" w:type="dxa"/>
            <w:vAlign w:val="center"/>
          </w:tcPr>
          <w:p w14:paraId="416D1B80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Tijdelijke vervorming (borden) - Buiging</w:t>
            </w:r>
          </w:p>
        </w:tc>
        <w:tc>
          <w:tcPr>
            <w:tcW w:w="3685" w:type="dxa"/>
            <w:vAlign w:val="center"/>
          </w:tcPr>
          <w:p w14:paraId="11C4CF2D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TDB5</w:t>
            </w:r>
          </w:p>
        </w:tc>
        <w:tc>
          <w:tcPr>
            <w:tcW w:w="1700" w:type="dxa"/>
            <w:vAlign w:val="center"/>
          </w:tcPr>
          <w:p w14:paraId="464CA460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5.4.1</w:t>
            </w:r>
          </w:p>
        </w:tc>
      </w:tr>
      <w:tr w:rsidR="005E4664" w:rsidRPr="005E4664" w14:paraId="235FEEE8" w14:textId="77777777" w:rsidTr="008955E6">
        <w:trPr>
          <w:jc w:val="center"/>
        </w:trPr>
        <w:tc>
          <w:tcPr>
            <w:tcW w:w="4821" w:type="dxa"/>
            <w:vAlign w:val="center"/>
          </w:tcPr>
          <w:p w14:paraId="20784233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Dynamische belasting door opgeworpen sneeuw</w:t>
            </w:r>
          </w:p>
        </w:tc>
        <w:tc>
          <w:tcPr>
            <w:tcW w:w="3685" w:type="dxa"/>
            <w:vAlign w:val="center"/>
          </w:tcPr>
          <w:p w14:paraId="40906A8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DSL0</w:t>
            </w:r>
          </w:p>
        </w:tc>
        <w:tc>
          <w:tcPr>
            <w:tcW w:w="1700" w:type="dxa"/>
            <w:vAlign w:val="center"/>
          </w:tcPr>
          <w:p w14:paraId="7F52B7B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5.3.2</w:t>
            </w:r>
          </w:p>
        </w:tc>
      </w:tr>
      <w:tr w:rsidR="005E4664" w:rsidRPr="005E4664" w14:paraId="5A924CD9" w14:textId="77777777" w:rsidTr="008955E6">
        <w:trPr>
          <w:jc w:val="center"/>
        </w:trPr>
        <w:tc>
          <w:tcPr>
            <w:tcW w:w="4821" w:type="dxa"/>
            <w:vAlign w:val="center"/>
          </w:tcPr>
          <w:p w14:paraId="325D0FED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Puntbelasting</w:t>
            </w:r>
          </w:p>
        </w:tc>
        <w:tc>
          <w:tcPr>
            <w:tcW w:w="3685" w:type="dxa"/>
            <w:vAlign w:val="center"/>
          </w:tcPr>
          <w:p w14:paraId="3738C22D" w14:textId="01258D79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PL</w:t>
            </w:r>
            <w:r w:rsidR="00A93A7B">
              <w:rPr>
                <w:sz w:val="12"/>
                <w:szCs w:val="12"/>
                <w:lang w:val="nl-BE"/>
              </w:rPr>
              <w:t>2</w:t>
            </w:r>
          </w:p>
        </w:tc>
        <w:tc>
          <w:tcPr>
            <w:tcW w:w="1700" w:type="dxa"/>
            <w:vAlign w:val="center"/>
          </w:tcPr>
          <w:p w14:paraId="177E1257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5.3.3</w:t>
            </w:r>
          </w:p>
        </w:tc>
      </w:tr>
      <w:tr w:rsidR="005E4664" w:rsidRPr="005E4664" w14:paraId="4FDA9141" w14:textId="77777777" w:rsidTr="008955E6">
        <w:trPr>
          <w:jc w:val="center"/>
        </w:trPr>
        <w:tc>
          <w:tcPr>
            <w:tcW w:w="4821" w:type="dxa"/>
            <w:vAlign w:val="center"/>
          </w:tcPr>
          <w:p w14:paraId="399B1858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Blijvende vervorming</w:t>
            </w:r>
          </w:p>
        </w:tc>
        <w:tc>
          <w:tcPr>
            <w:tcW w:w="3685" w:type="dxa"/>
            <w:vAlign w:val="center"/>
          </w:tcPr>
          <w:p w14:paraId="0E01B6F2" w14:textId="18C21E74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proofErr w:type="spellStart"/>
            <w:r w:rsidRPr="00D57FB8">
              <w:rPr>
                <w:color w:val="auto"/>
                <w:sz w:val="12"/>
                <w:szCs w:val="12"/>
                <w:lang w:val="nl-BE"/>
              </w:rPr>
              <w:t>N</w:t>
            </w:r>
            <w:r w:rsidR="00144C33" w:rsidRPr="00D57FB8">
              <w:rPr>
                <w:color w:val="auto"/>
                <w:sz w:val="12"/>
                <w:szCs w:val="12"/>
                <w:lang w:val="nl-BE"/>
              </w:rPr>
              <w:t>PD</w:t>
            </w:r>
            <w:proofErr w:type="spellEnd"/>
          </w:p>
        </w:tc>
        <w:tc>
          <w:tcPr>
            <w:tcW w:w="1700" w:type="dxa"/>
            <w:vAlign w:val="center"/>
          </w:tcPr>
          <w:p w14:paraId="72D4269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5.4.2</w:t>
            </w:r>
          </w:p>
        </w:tc>
      </w:tr>
      <w:tr w:rsidR="005E4664" w:rsidRPr="005E4664" w14:paraId="65414F10" w14:textId="77777777" w:rsidTr="008955E6">
        <w:trPr>
          <w:jc w:val="center"/>
        </w:trPr>
        <w:tc>
          <w:tcPr>
            <w:tcW w:w="4821" w:type="dxa"/>
            <w:vAlign w:val="center"/>
          </w:tcPr>
          <w:p w14:paraId="0F034F3F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Partiële veiligheidsfactor</w:t>
            </w:r>
          </w:p>
        </w:tc>
        <w:tc>
          <w:tcPr>
            <w:tcW w:w="3685" w:type="dxa"/>
            <w:vAlign w:val="center"/>
          </w:tcPr>
          <w:p w14:paraId="0D03D53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PAF1 = 1.35</w:t>
            </w:r>
          </w:p>
        </w:tc>
        <w:tc>
          <w:tcPr>
            <w:tcW w:w="1700" w:type="dxa"/>
            <w:vAlign w:val="center"/>
          </w:tcPr>
          <w:p w14:paraId="67168035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5.2</w:t>
            </w:r>
          </w:p>
        </w:tc>
      </w:tr>
      <w:tr w:rsidR="005E4664" w:rsidRPr="005E4664" w14:paraId="5E0526EC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1583028A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Visuele kenmerken</w:t>
            </w:r>
          </w:p>
        </w:tc>
      </w:tr>
      <w:tr w:rsidR="005E4664" w:rsidRPr="005E4664" w14:paraId="3AFAA5C7" w14:textId="77777777" w:rsidTr="008955E6">
        <w:trPr>
          <w:jc w:val="center"/>
        </w:trPr>
        <w:tc>
          <w:tcPr>
            <w:tcW w:w="4821" w:type="dxa"/>
            <w:vAlign w:val="center"/>
          </w:tcPr>
          <w:p w14:paraId="06B30DD2" w14:textId="52D4EC3E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Kleurcoördinaten bij daglicht &amp; luminantiefactor</w:t>
            </w:r>
          </w:p>
        </w:tc>
        <w:tc>
          <w:tcPr>
            <w:tcW w:w="3685" w:type="dxa"/>
            <w:vAlign w:val="center"/>
          </w:tcPr>
          <w:p w14:paraId="1CAB5AA4" w14:textId="77777777" w:rsidR="00677FA4" w:rsidRPr="00677FA4" w:rsidRDefault="005E4664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677FA4">
              <w:rPr>
                <w:color w:val="auto"/>
                <w:sz w:val="12"/>
                <w:szCs w:val="12"/>
                <w:lang w:val="nl-BE"/>
              </w:rPr>
              <w:t xml:space="preserve">Voor nieuwe folies : </w:t>
            </w:r>
            <w:r w:rsidR="00677FA4" w:rsidRPr="00677FA4">
              <w:rPr>
                <w:color w:val="auto"/>
                <w:sz w:val="12"/>
                <w:szCs w:val="12"/>
                <w:lang w:val="nl-BE"/>
              </w:rPr>
              <w:t>zie Tabel 1;</w:t>
            </w:r>
          </w:p>
          <w:p w14:paraId="1E25DBDA" w14:textId="2A535519" w:rsidR="005E4664" w:rsidRPr="00677FA4" w:rsidRDefault="00E772CC" w:rsidP="00985555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>
              <w:rPr>
                <w:color w:val="auto"/>
                <w:sz w:val="12"/>
                <w:szCs w:val="12"/>
                <w:lang w:val="nl-BE"/>
              </w:rPr>
              <w:t>Na kunstmatige veroudering</w:t>
            </w:r>
            <w:r w:rsidR="005E4664" w:rsidRPr="00677FA4">
              <w:rPr>
                <w:color w:val="auto"/>
                <w:sz w:val="12"/>
                <w:szCs w:val="12"/>
                <w:lang w:val="nl-BE"/>
              </w:rPr>
              <w:t xml:space="preserve">: </w:t>
            </w:r>
            <w:r w:rsidR="00677FA4" w:rsidRPr="00677FA4">
              <w:rPr>
                <w:color w:val="auto"/>
                <w:sz w:val="12"/>
                <w:szCs w:val="12"/>
                <w:lang w:val="nl-BE"/>
              </w:rPr>
              <w:t>zie Tabel 2</w:t>
            </w:r>
          </w:p>
        </w:tc>
        <w:tc>
          <w:tcPr>
            <w:tcW w:w="1700" w:type="dxa"/>
            <w:vAlign w:val="center"/>
          </w:tcPr>
          <w:p w14:paraId="2D6FF444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4.1.1.3 ; 4.2</w:t>
            </w:r>
          </w:p>
        </w:tc>
      </w:tr>
      <w:tr w:rsidR="00D11700" w:rsidRPr="005E4664" w14:paraId="3A944D02" w14:textId="77777777" w:rsidTr="008955E6">
        <w:trPr>
          <w:jc w:val="center"/>
        </w:trPr>
        <w:tc>
          <w:tcPr>
            <w:tcW w:w="4821" w:type="dxa"/>
            <w:vAlign w:val="center"/>
          </w:tcPr>
          <w:p w14:paraId="3CB68B4D" w14:textId="77777777" w:rsidR="00D11700" w:rsidRPr="005E4664" w:rsidRDefault="00D11700" w:rsidP="00D11700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 xml:space="preserve">Retroreflectiecoëfficiënt </w:t>
            </w:r>
            <w:r w:rsidRPr="005E4664">
              <w:rPr>
                <w:rFonts w:ascii="Times New Roman" w:hAnsi="Times New Roman" w:cs="Times New Roman"/>
                <w:i/>
                <w:iCs/>
                <w:sz w:val="12"/>
                <w:szCs w:val="12"/>
                <w:lang w:val="nl-BE"/>
              </w:rPr>
              <w:t>RA</w:t>
            </w:r>
          </w:p>
        </w:tc>
        <w:tc>
          <w:tcPr>
            <w:tcW w:w="3685" w:type="dxa"/>
            <w:vAlign w:val="center"/>
          </w:tcPr>
          <w:p w14:paraId="1BFB2412" w14:textId="6EE1E39E" w:rsidR="00D11700" w:rsidRPr="00677FA4" w:rsidRDefault="00D11700" w:rsidP="00D11700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677FA4">
              <w:rPr>
                <w:color w:val="auto"/>
                <w:sz w:val="12"/>
                <w:szCs w:val="12"/>
                <w:lang w:val="nl-BE"/>
              </w:rPr>
              <w:t xml:space="preserve">Voor nieuwe folies : </w:t>
            </w:r>
            <w:r w:rsidR="008955E6">
              <w:rPr>
                <w:color w:val="auto"/>
                <w:sz w:val="12"/>
                <w:szCs w:val="12"/>
                <w:lang w:val="nl-BE"/>
              </w:rPr>
              <w:t>min. 70% van</w:t>
            </w:r>
            <w:r w:rsidRPr="00677FA4">
              <w:rPr>
                <w:color w:val="auto"/>
                <w:sz w:val="12"/>
                <w:szCs w:val="12"/>
                <w:lang w:val="nl-BE"/>
              </w:rPr>
              <w:t xml:space="preserve"> Tabel </w:t>
            </w:r>
            <w:r>
              <w:rPr>
                <w:color w:val="auto"/>
                <w:sz w:val="12"/>
                <w:szCs w:val="12"/>
                <w:lang w:val="nl-BE"/>
              </w:rPr>
              <w:t>3</w:t>
            </w:r>
          </w:p>
          <w:p w14:paraId="420AD1CE" w14:textId="5A87D302" w:rsidR="00D11700" w:rsidRPr="00677FA4" w:rsidRDefault="00E772CC" w:rsidP="00D11700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>
              <w:rPr>
                <w:color w:val="auto"/>
                <w:sz w:val="12"/>
                <w:szCs w:val="12"/>
                <w:lang w:val="nl-BE"/>
              </w:rPr>
              <w:t>Na kunstmatige veroudering</w:t>
            </w:r>
            <w:r w:rsidR="00D11700" w:rsidRPr="00677FA4">
              <w:rPr>
                <w:color w:val="auto"/>
                <w:sz w:val="12"/>
                <w:szCs w:val="12"/>
                <w:lang w:val="nl-BE"/>
              </w:rPr>
              <w:t xml:space="preserve">: </w:t>
            </w:r>
            <w:r w:rsidR="00D11700">
              <w:rPr>
                <w:color w:val="auto"/>
                <w:sz w:val="12"/>
                <w:szCs w:val="12"/>
                <w:lang w:val="nl-BE"/>
              </w:rPr>
              <w:t xml:space="preserve">80% van </w:t>
            </w:r>
            <w:r w:rsidR="008955E6">
              <w:rPr>
                <w:color w:val="auto"/>
                <w:sz w:val="12"/>
                <w:szCs w:val="12"/>
                <w:lang w:val="nl-BE"/>
              </w:rPr>
              <w:t>oorspronkelijke waarden</w:t>
            </w:r>
          </w:p>
        </w:tc>
        <w:tc>
          <w:tcPr>
            <w:tcW w:w="1700" w:type="dxa"/>
            <w:vAlign w:val="center"/>
          </w:tcPr>
          <w:p w14:paraId="341F9498" w14:textId="77777777" w:rsidR="00D11700" w:rsidRPr="005E4664" w:rsidRDefault="00D11700" w:rsidP="00D11700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4.1.1.4 ; 4.2</w:t>
            </w:r>
          </w:p>
        </w:tc>
      </w:tr>
      <w:tr w:rsidR="005E4664" w:rsidRPr="005E4664" w14:paraId="16332522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49ECA2EC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Duurzaamheid</w:t>
            </w:r>
          </w:p>
        </w:tc>
      </w:tr>
      <w:tr w:rsidR="005E4664" w:rsidRPr="005E4664" w14:paraId="51F36004" w14:textId="77777777" w:rsidTr="008955E6">
        <w:trPr>
          <w:jc w:val="center"/>
        </w:trPr>
        <w:tc>
          <w:tcPr>
            <w:tcW w:w="4821" w:type="dxa"/>
            <w:vAlign w:val="center"/>
          </w:tcPr>
          <w:p w14:paraId="43244452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 xml:space="preserve">Slagvastheid </w:t>
            </w:r>
            <w:r w:rsidRPr="005E4664">
              <w:rPr>
                <w:bCs/>
                <w:sz w:val="12"/>
                <w:szCs w:val="12"/>
                <w:lang w:val="nl-BE"/>
              </w:rPr>
              <w:t>Beeldvlakmateriaal</w:t>
            </w:r>
          </w:p>
        </w:tc>
        <w:tc>
          <w:tcPr>
            <w:tcW w:w="3685" w:type="dxa"/>
            <w:vAlign w:val="center"/>
          </w:tcPr>
          <w:p w14:paraId="615DD5C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67DE3064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4.1.2 ; 7.4.2.3</w:t>
            </w:r>
          </w:p>
        </w:tc>
      </w:tr>
      <w:tr w:rsidR="005E4664" w:rsidRPr="005E4664" w14:paraId="169E17EB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0B764AE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b/>
                <w:bCs/>
                <w:sz w:val="12"/>
                <w:szCs w:val="12"/>
                <w:lang w:val="nl-BE"/>
              </w:rPr>
              <w:t>Weerstand tegen verwering - Beeldvlakmateriaal</w:t>
            </w:r>
          </w:p>
        </w:tc>
      </w:tr>
      <w:tr w:rsidR="005E4664" w:rsidRPr="005E4664" w14:paraId="0C1CD604" w14:textId="77777777" w:rsidTr="008955E6">
        <w:trPr>
          <w:jc w:val="center"/>
        </w:trPr>
        <w:tc>
          <w:tcPr>
            <w:tcW w:w="4821" w:type="dxa"/>
            <w:vAlign w:val="center"/>
          </w:tcPr>
          <w:p w14:paraId="4A084865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Retroreflecterende verkeersborden</w:t>
            </w:r>
          </w:p>
        </w:tc>
        <w:tc>
          <w:tcPr>
            <w:tcW w:w="3685" w:type="dxa"/>
            <w:vAlign w:val="center"/>
          </w:tcPr>
          <w:p w14:paraId="3ACE2E9C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color w:val="FF0000"/>
                <w:sz w:val="12"/>
                <w:szCs w:val="12"/>
                <w:lang w:val="nl-BE"/>
              </w:rPr>
            </w:pPr>
            <w:r w:rsidRPr="005E4664">
              <w:rPr>
                <w:color w:val="auto"/>
                <w:sz w:val="12"/>
                <w:szCs w:val="12"/>
                <w:lang w:val="nl-BE"/>
              </w:rPr>
              <w:t>Voldoet</w:t>
            </w:r>
          </w:p>
        </w:tc>
        <w:tc>
          <w:tcPr>
            <w:tcW w:w="1700" w:type="dxa"/>
            <w:vAlign w:val="center"/>
          </w:tcPr>
          <w:p w14:paraId="12DEE5A6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4.1.1.5, 4.2</w:t>
            </w:r>
          </w:p>
        </w:tc>
      </w:tr>
      <w:tr w:rsidR="005E4664" w:rsidRPr="005E4664" w14:paraId="6B11634D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48511EA4" w14:textId="77777777" w:rsidR="005E4664" w:rsidRPr="00A93A7B" w:rsidRDefault="005E4664" w:rsidP="00985555">
            <w:pPr>
              <w:pStyle w:val="Default"/>
              <w:spacing w:line="240" w:lineRule="auto"/>
              <w:jc w:val="center"/>
              <w:rPr>
                <w:b/>
                <w:bCs/>
                <w:color w:val="auto"/>
                <w:sz w:val="12"/>
                <w:szCs w:val="12"/>
                <w:lang w:val="nl-BE"/>
              </w:rPr>
            </w:pPr>
            <w:r w:rsidRPr="00A93A7B">
              <w:rPr>
                <w:b/>
                <w:bCs/>
                <w:color w:val="auto"/>
                <w:sz w:val="12"/>
                <w:szCs w:val="12"/>
                <w:lang w:val="nl-BE"/>
              </w:rPr>
              <w:t>Corrosiebestendigheid</w:t>
            </w:r>
          </w:p>
        </w:tc>
      </w:tr>
      <w:tr w:rsidR="005E4664" w:rsidRPr="005E4664" w14:paraId="06A8A411" w14:textId="77777777" w:rsidTr="008955E6">
        <w:trPr>
          <w:jc w:val="center"/>
        </w:trPr>
        <w:tc>
          <w:tcPr>
            <w:tcW w:w="4821" w:type="dxa"/>
            <w:vAlign w:val="center"/>
          </w:tcPr>
          <w:p w14:paraId="151B6621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Metalen / Hout / Kunststoffen</w:t>
            </w:r>
          </w:p>
        </w:tc>
        <w:tc>
          <w:tcPr>
            <w:tcW w:w="3685" w:type="dxa"/>
            <w:vAlign w:val="center"/>
          </w:tcPr>
          <w:p w14:paraId="5729BBDB" w14:textId="671C80A5" w:rsidR="005E4664" w:rsidRPr="00A93A7B" w:rsidRDefault="005E4664" w:rsidP="00A93A7B">
            <w:pPr>
              <w:pStyle w:val="Default"/>
              <w:spacing w:line="240" w:lineRule="auto"/>
              <w:jc w:val="center"/>
              <w:rPr>
                <w:color w:val="auto"/>
                <w:sz w:val="12"/>
                <w:szCs w:val="12"/>
                <w:lang w:val="nl-BE"/>
              </w:rPr>
            </w:pPr>
            <w:r w:rsidRPr="00A93A7B">
              <w:rPr>
                <w:color w:val="auto"/>
                <w:sz w:val="12"/>
                <w:szCs w:val="12"/>
                <w:lang w:val="nl-BE"/>
              </w:rPr>
              <w:t xml:space="preserve">SP2 (aluminium) / </w:t>
            </w:r>
            <w:proofErr w:type="spellStart"/>
            <w:r w:rsidRPr="00A93A7B">
              <w:rPr>
                <w:color w:val="auto"/>
                <w:sz w:val="12"/>
                <w:szCs w:val="12"/>
                <w:lang w:val="nl-BE"/>
              </w:rPr>
              <w:t>NPD</w:t>
            </w:r>
            <w:proofErr w:type="spellEnd"/>
            <w:r w:rsidRPr="00A93A7B">
              <w:rPr>
                <w:color w:val="auto"/>
                <w:sz w:val="12"/>
                <w:szCs w:val="12"/>
                <w:lang w:val="nl-BE"/>
              </w:rPr>
              <w:t xml:space="preserve"> / </w:t>
            </w:r>
            <w:proofErr w:type="spellStart"/>
            <w:r w:rsidRPr="00A93A7B">
              <w:rPr>
                <w:color w:val="auto"/>
                <w:sz w:val="12"/>
                <w:szCs w:val="12"/>
                <w:lang w:val="nl-BE"/>
              </w:rPr>
              <w:t>NPD</w:t>
            </w:r>
            <w:proofErr w:type="spellEnd"/>
          </w:p>
        </w:tc>
        <w:tc>
          <w:tcPr>
            <w:tcW w:w="1700" w:type="dxa"/>
            <w:vAlign w:val="center"/>
          </w:tcPr>
          <w:p w14:paraId="77189F6A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i/>
                <w:sz w:val="12"/>
                <w:szCs w:val="12"/>
                <w:lang w:val="nl-BE"/>
              </w:rPr>
            </w:pPr>
            <w:r w:rsidRPr="005E4664">
              <w:rPr>
                <w:sz w:val="12"/>
                <w:szCs w:val="12"/>
                <w:lang w:val="nl-BE"/>
              </w:rPr>
              <w:t>7.1.7</w:t>
            </w:r>
          </w:p>
        </w:tc>
      </w:tr>
      <w:tr w:rsidR="005E4664" w:rsidRPr="005E4664" w14:paraId="4955CD0C" w14:textId="77777777" w:rsidTr="00985555">
        <w:trPr>
          <w:jc w:val="center"/>
        </w:trPr>
        <w:tc>
          <w:tcPr>
            <w:tcW w:w="10206" w:type="dxa"/>
            <w:gridSpan w:val="3"/>
            <w:vAlign w:val="center"/>
          </w:tcPr>
          <w:p w14:paraId="0EAACBB6" w14:textId="77777777" w:rsidR="005E4664" w:rsidRPr="005E4664" w:rsidRDefault="005E4664" w:rsidP="00985555">
            <w:pPr>
              <w:pStyle w:val="Default"/>
              <w:spacing w:line="240" w:lineRule="auto"/>
              <w:jc w:val="center"/>
              <w:rPr>
                <w:b/>
                <w:sz w:val="12"/>
                <w:szCs w:val="12"/>
                <w:lang w:val="nl-BE"/>
              </w:rPr>
            </w:pPr>
            <w:proofErr w:type="spellStart"/>
            <w:r w:rsidRPr="005E4664">
              <w:rPr>
                <w:b/>
                <w:sz w:val="12"/>
                <w:szCs w:val="12"/>
                <w:lang w:val="nl-BE"/>
              </w:rPr>
              <w:t>NPD</w:t>
            </w:r>
            <w:proofErr w:type="spellEnd"/>
            <w:r w:rsidRPr="005E4664">
              <w:rPr>
                <w:b/>
                <w:sz w:val="12"/>
                <w:szCs w:val="12"/>
                <w:lang w:val="nl-BE"/>
              </w:rPr>
              <w:t xml:space="preserve"> : « no performance </w:t>
            </w:r>
            <w:proofErr w:type="spellStart"/>
            <w:r w:rsidRPr="005E4664">
              <w:rPr>
                <w:b/>
                <w:sz w:val="12"/>
                <w:szCs w:val="12"/>
                <w:lang w:val="nl-BE"/>
              </w:rPr>
              <w:t>declared</w:t>
            </w:r>
            <w:proofErr w:type="spellEnd"/>
            <w:r w:rsidRPr="005E4664">
              <w:rPr>
                <w:b/>
                <w:sz w:val="12"/>
                <w:szCs w:val="12"/>
                <w:lang w:val="nl-BE"/>
              </w:rPr>
              <w:t> »</w:t>
            </w:r>
          </w:p>
        </w:tc>
      </w:tr>
    </w:tbl>
    <w:p w14:paraId="7BA82D95" w14:textId="77777777" w:rsidR="005E4664" w:rsidRPr="005E4664" w:rsidRDefault="005E4664" w:rsidP="005E4664">
      <w:pPr>
        <w:rPr>
          <w:lang w:val="nl-BE"/>
        </w:rPr>
      </w:pPr>
    </w:p>
    <w:p w14:paraId="337CD500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57043345" w14:textId="77777777" w:rsidR="00C31F6F" w:rsidRPr="00C31F6F" w:rsidRDefault="00C31F6F" w:rsidP="00C31F6F">
      <w:pPr>
        <w:rPr>
          <w:lang w:val="nl-BE"/>
        </w:rPr>
      </w:pPr>
    </w:p>
    <w:p w14:paraId="572FC8D7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Ondertekend voor en namens de fabrikant door:</w:t>
      </w:r>
    </w:p>
    <w:p w14:paraId="5F38B3B9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 xml:space="preserve">Mieke </w:t>
      </w:r>
      <w:proofErr w:type="spellStart"/>
      <w:r w:rsidRPr="00C31F6F">
        <w:rPr>
          <w:lang w:val="nl-BE"/>
        </w:rPr>
        <w:t>Henckens</w:t>
      </w:r>
      <w:proofErr w:type="spellEnd"/>
    </w:p>
    <w:p w14:paraId="1D53B553" w14:textId="7777777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>Managing Director</w:t>
      </w:r>
    </w:p>
    <w:p w14:paraId="2F5FE0F5" w14:textId="77777777" w:rsidR="00C31F6F" w:rsidRPr="00C31F6F" w:rsidRDefault="00C31F6F" w:rsidP="00C31F6F">
      <w:pPr>
        <w:rPr>
          <w:lang w:val="nl-BE"/>
        </w:rPr>
      </w:pPr>
    </w:p>
    <w:p w14:paraId="0C45EC80" w14:textId="3746AF87" w:rsidR="00C31F6F" w:rsidRPr="00C31F6F" w:rsidRDefault="00C31F6F" w:rsidP="00C31F6F">
      <w:pPr>
        <w:rPr>
          <w:lang w:val="nl-BE"/>
        </w:rPr>
      </w:pPr>
      <w:r w:rsidRPr="00C31F6F">
        <w:rPr>
          <w:lang w:val="nl-BE"/>
        </w:rPr>
        <w:t xml:space="preserve">Te 2470 Retie op </w:t>
      </w:r>
      <w:r>
        <w:rPr>
          <w:lang w:val="nl-BE"/>
        </w:rPr>
        <w:t>13</w:t>
      </w:r>
      <w:r w:rsidRPr="00C31F6F">
        <w:rPr>
          <w:lang w:val="nl-BE"/>
        </w:rPr>
        <w:t>.10.202</w:t>
      </w:r>
      <w:r>
        <w:rPr>
          <w:lang w:val="nl-BE"/>
        </w:rPr>
        <w:t>5</w:t>
      </w:r>
    </w:p>
    <w:p w14:paraId="55E58D83" w14:textId="77777777" w:rsidR="000254C9" w:rsidRDefault="000254C9" w:rsidP="000254C9">
      <w:pPr>
        <w:jc w:val="left"/>
        <w:rPr>
          <w:lang w:val="nl-BE"/>
        </w:rPr>
      </w:pPr>
    </w:p>
    <w:p w14:paraId="069B8E54" w14:textId="373C5438" w:rsidR="007C18A8" w:rsidRDefault="007C18A8">
      <w:pPr>
        <w:jc w:val="left"/>
        <w:rPr>
          <w:lang w:val="nl-BE"/>
        </w:rPr>
      </w:pPr>
      <w:r>
        <w:rPr>
          <w:lang w:val="nl-BE"/>
        </w:rPr>
        <w:br w:type="page"/>
      </w:r>
    </w:p>
    <w:p w14:paraId="2077AB1B" w14:textId="06BB9C37" w:rsidR="00A50B5D" w:rsidRDefault="00A50B5D" w:rsidP="00D27F2B">
      <w:pPr>
        <w:rPr>
          <w:lang w:val="nl-BE"/>
        </w:rPr>
      </w:pPr>
    </w:p>
    <w:p w14:paraId="66BEFF43" w14:textId="13002958" w:rsidR="007C18A8" w:rsidRDefault="007C18A8" w:rsidP="00D27F2B">
      <w:pPr>
        <w:rPr>
          <w:lang w:val="nl-BE"/>
        </w:rPr>
      </w:pPr>
    </w:p>
    <w:p w14:paraId="0E54B8E5" w14:textId="7FCF0CAD" w:rsidR="00270A74" w:rsidRDefault="00954F5D" w:rsidP="00270A74">
      <w:pPr>
        <w:jc w:val="center"/>
        <w:rPr>
          <w:lang w:val="nl-BE"/>
        </w:rPr>
      </w:pPr>
      <w:r w:rsidRPr="00954F5D">
        <w:rPr>
          <w:noProof/>
          <w:lang w:val="nl-BE"/>
        </w:rPr>
        <w:drawing>
          <wp:anchor distT="0" distB="0" distL="114300" distR="114300" simplePos="0" relativeHeight="251656192" behindDoc="0" locked="1" layoutInCell="1" allowOverlap="1" wp14:anchorId="5A352632" wp14:editId="18659220">
            <wp:simplePos x="0" y="0"/>
            <wp:positionH relativeFrom="column">
              <wp:posOffset>82550</wp:posOffset>
            </wp:positionH>
            <wp:positionV relativeFrom="paragraph">
              <wp:posOffset>233045</wp:posOffset>
            </wp:positionV>
            <wp:extent cx="5699125" cy="2105660"/>
            <wp:effectExtent l="0" t="0" r="0" b="8890"/>
            <wp:wrapTopAndBottom/>
            <wp:docPr id="269022133" name="Afbeelding 1" descr="Afbeelding met tekst, nummer, schermopname, Lettertyp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022133" name="Afbeelding 1" descr="Afbeelding met tekst, nummer, schermopname, Lettertype&#10;&#10;Door AI gegenereerde inhoud is mogelijk onjuis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9125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A74">
        <w:rPr>
          <w:lang w:val="nl-BE"/>
        </w:rPr>
        <w:t xml:space="preserve">Tabel 1: Initiële </w:t>
      </w:r>
      <w:r w:rsidR="00D979BB" w:rsidRPr="00D979BB">
        <w:rPr>
          <w:lang w:val="nl-BE"/>
        </w:rPr>
        <w:t xml:space="preserve">Kleurcoördinaten </w:t>
      </w:r>
      <w:r w:rsidR="00270A74">
        <w:rPr>
          <w:lang w:val="nl-BE"/>
        </w:rPr>
        <w:t>en luminantiefactor</w:t>
      </w:r>
    </w:p>
    <w:p w14:paraId="5DBB2D6D" w14:textId="7C773B4C" w:rsidR="00270A74" w:rsidRDefault="00270A74" w:rsidP="00D27F2B">
      <w:pPr>
        <w:rPr>
          <w:lang w:val="nl-BE"/>
        </w:rPr>
      </w:pPr>
    </w:p>
    <w:p w14:paraId="34C7A135" w14:textId="77777777" w:rsidR="00BB0C98" w:rsidRDefault="00BB0C98" w:rsidP="00D27F2B">
      <w:pPr>
        <w:rPr>
          <w:lang w:val="nl-BE"/>
        </w:rPr>
      </w:pPr>
    </w:p>
    <w:p w14:paraId="286A79A0" w14:textId="0FC2E3E4" w:rsidR="00270A74" w:rsidRDefault="00270A74" w:rsidP="00D27F2B">
      <w:pPr>
        <w:rPr>
          <w:lang w:val="nl-BE"/>
        </w:rPr>
      </w:pPr>
    </w:p>
    <w:p w14:paraId="07F2F589" w14:textId="0FC7E2F8" w:rsidR="00270A74" w:rsidRDefault="00243298" w:rsidP="00243298">
      <w:pPr>
        <w:jc w:val="center"/>
        <w:rPr>
          <w:lang w:val="nl-BE"/>
        </w:rPr>
      </w:pPr>
      <w:r>
        <w:rPr>
          <w:lang w:val="nl-BE"/>
        </w:rPr>
        <w:t xml:space="preserve">Tabel 2: </w:t>
      </w:r>
      <w:r w:rsidR="00D979BB" w:rsidRPr="00D979BB">
        <w:rPr>
          <w:lang w:val="nl-BE"/>
        </w:rPr>
        <w:t xml:space="preserve">Kleurcoördinaten </w:t>
      </w:r>
      <w:r>
        <w:rPr>
          <w:lang w:val="nl-BE"/>
        </w:rPr>
        <w:t>en luminantiefactor g</w:t>
      </w:r>
      <w:r w:rsidRPr="00243298">
        <w:rPr>
          <w:lang w:val="nl-BE"/>
        </w:rPr>
        <w:t>edurende functionele levensduur</w:t>
      </w:r>
      <w:r w:rsidR="00954F5D" w:rsidRPr="00954F5D">
        <w:rPr>
          <w:noProof/>
          <w:lang w:val="nl-BE"/>
        </w:rPr>
        <w:drawing>
          <wp:anchor distT="0" distB="0" distL="114300" distR="114300" simplePos="0" relativeHeight="251657216" behindDoc="0" locked="1" layoutInCell="1" allowOverlap="1" wp14:anchorId="025AEE22" wp14:editId="1AE6A698">
            <wp:simplePos x="0" y="0"/>
            <wp:positionH relativeFrom="column">
              <wp:align>left</wp:align>
            </wp:positionH>
            <wp:positionV relativeFrom="paragraph">
              <wp:posOffset>147320</wp:posOffset>
            </wp:positionV>
            <wp:extent cx="5781675" cy="2179955"/>
            <wp:effectExtent l="0" t="0" r="0" b="0"/>
            <wp:wrapTopAndBottom/>
            <wp:docPr id="1744875929" name="Afbeelding 1" descr="Afbeelding met tekst, schermopname, nummer, Parall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875929" name="Afbeelding 1" descr="Afbeelding met tekst, schermopname, nummer, Parallel&#10;&#10;Door AI gegenereerde inhoud is mogelijk onjuis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01404" cy="2187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4F286C" w14:textId="698041CC" w:rsidR="00270A74" w:rsidRDefault="00270A74" w:rsidP="00D27F2B">
      <w:pPr>
        <w:rPr>
          <w:lang w:val="nl-BE"/>
        </w:rPr>
      </w:pPr>
    </w:p>
    <w:p w14:paraId="786928C1" w14:textId="77777777" w:rsidR="00BB0C98" w:rsidRDefault="00BB0C98" w:rsidP="00D27F2B">
      <w:pPr>
        <w:rPr>
          <w:lang w:val="nl-BE"/>
        </w:rPr>
      </w:pPr>
    </w:p>
    <w:p w14:paraId="2C6F3B08" w14:textId="42AD59F3" w:rsidR="00243298" w:rsidRDefault="00243298" w:rsidP="00D27F2B">
      <w:pPr>
        <w:rPr>
          <w:lang w:val="nl-BE"/>
        </w:rPr>
      </w:pPr>
    </w:p>
    <w:p w14:paraId="0AD94C9B" w14:textId="64509697" w:rsidR="00243298" w:rsidRPr="00677FA4" w:rsidRDefault="00677FA4" w:rsidP="00677FA4">
      <w:pPr>
        <w:jc w:val="center"/>
      </w:pPr>
      <w:r w:rsidRPr="00677FA4">
        <w:t>Tabel 3: Retroreflectiecoëfficiënt RA</w:t>
      </w:r>
      <w:r w:rsidR="00954F5D" w:rsidRPr="00954F5D">
        <w:rPr>
          <w:noProof/>
        </w:rPr>
        <w:drawing>
          <wp:anchor distT="0" distB="0" distL="114300" distR="114300" simplePos="0" relativeHeight="251658240" behindDoc="0" locked="1" layoutInCell="1" allowOverlap="1" wp14:anchorId="02AE092F" wp14:editId="1D91E326">
            <wp:simplePos x="0" y="0"/>
            <wp:positionH relativeFrom="column">
              <wp:posOffset>-635</wp:posOffset>
            </wp:positionH>
            <wp:positionV relativeFrom="paragraph">
              <wp:posOffset>147320</wp:posOffset>
            </wp:positionV>
            <wp:extent cx="5767705" cy="1600200"/>
            <wp:effectExtent l="0" t="0" r="4445" b="0"/>
            <wp:wrapTopAndBottom/>
            <wp:docPr id="1673255962" name="Afbeelding 1" descr="Afbeelding met tekst, schermopname, nummer, Parall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255962" name="Afbeelding 1" descr="Afbeelding met tekst, schermopname, nummer, Parallel&#10;&#10;Door AI gegenereerde inhoud is mogelijk onjuis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770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777AA9" w14:textId="26A993D7" w:rsidR="00243298" w:rsidRPr="00677FA4" w:rsidRDefault="00243298" w:rsidP="00D27F2B"/>
    <w:p w14:paraId="6757F846" w14:textId="329C8428" w:rsidR="00270A74" w:rsidRPr="00270A74" w:rsidRDefault="00270A74" w:rsidP="00D27F2B">
      <w:pPr>
        <w:rPr>
          <w:sz w:val="16"/>
          <w:szCs w:val="16"/>
        </w:rPr>
      </w:pPr>
      <w:r w:rsidRPr="00270A74">
        <w:rPr>
          <w:sz w:val="16"/>
          <w:szCs w:val="16"/>
        </w:rPr>
        <w:t xml:space="preserve">Bron: </w:t>
      </w:r>
      <w:r w:rsidR="00954F5D" w:rsidRPr="00954F5D">
        <w:rPr>
          <w:sz w:val="16"/>
          <w:szCs w:val="16"/>
        </w:rPr>
        <w:t>ORALITE® 5910 High Intensity Prismatic Grade</w:t>
      </w:r>
      <w:r w:rsidR="00954F5D">
        <w:rPr>
          <w:sz w:val="16"/>
          <w:szCs w:val="16"/>
        </w:rPr>
        <w:t xml:space="preserve"> – DoP </w:t>
      </w:r>
      <w:r w:rsidR="00954F5D" w:rsidRPr="00954F5D">
        <w:rPr>
          <w:sz w:val="16"/>
          <w:szCs w:val="16"/>
        </w:rPr>
        <w:t>Nr. 5910.001.20210204.1</w:t>
      </w:r>
    </w:p>
    <w:sectPr w:rsidR="00270A74" w:rsidRPr="00270A74" w:rsidSect="00675A98">
      <w:headerReference w:type="default" r:id="rId12"/>
      <w:footerReference w:type="default" r:id="rId13"/>
      <w:headerReference w:type="first" r:id="rId14"/>
      <w:pgSz w:w="11907" w:h="16840" w:code="9"/>
      <w:pgMar w:top="851" w:right="851" w:bottom="851" w:left="851" w:header="567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89011" w14:textId="77777777" w:rsidR="003F62C2" w:rsidRDefault="003F62C2">
      <w:r>
        <w:separator/>
      </w:r>
    </w:p>
  </w:endnote>
  <w:endnote w:type="continuationSeparator" w:id="0">
    <w:p w14:paraId="4C9383C8" w14:textId="77777777" w:rsidR="003F62C2" w:rsidRDefault="003F6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DF33E" w14:textId="0F2FC9C8" w:rsidR="00A01A25" w:rsidRDefault="00A01A25" w:rsidP="002C25BA">
    <w:pPr>
      <w:pStyle w:val="Voettekst"/>
      <w:pBdr>
        <w:bottom w:val="single" w:sz="12" w:space="1" w:color="auto"/>
      </w:pBdr>
      <w:jc w:val="center"/>
      <w:rPr>
        <w:lang w:val="fr-FR"/>
      </w:rPr>
    </w:pPr>
  </w:p>
  <w:p w14:paraId="35B9843D" w14:textId="3C786AB3" w:rsidR="00F9008A" w:rsidRPr="00954F5D" w:rsidRDefault="00675A98" w:rsidP="00675A98">
    <w:pPr>
      <w:pStyle w:val="Voettekst"/>
      <w:tabs>
        <w:tab w:val="clear" w:pos="4153"/>
        <w:tab w:val="clear" w:pos="8306"/>
        <w:tab w:val="center" w:pos="284"/>
        <w:tab w:val="center" w:pos="4820"/>
        <w:tab w:val="right" w:pos="9639"/>
      </w:tabs>
      <w:jc w:val="left"/>
    </w:pPr>
    <w:r w:rsidRPr="00AD568C">
      <w:rPr>
        <w:b/>
        <w:bCs/>
        <w:szCs w:val="20"/>
      </w:rPr>
      <w:tab/>
    </w:r>
    <w:r w:rsidR="001156E1">
      <w:rPr>
        <w:b/>
        <w:bCs/>
        <w:szCs w:val="20"/>
      </w:rPr>
      <w:fldChar w:fldCharType="begin"/>
    </w:r>
    <w:r w:rsidR="00F9008A" w:rsidRPr="0079608D">
      <w:rPr>
        <w:bCs/>
        <w:szCs w:val="20"/>
        <w:lang w:val="nl-BE"/>
      </w:rPr>
      <w:instrText xml:space="preserve"> FILENAME </w:instrText>
    </w:r>
    <w:r w:rsidR="001156E1">
      <w:rPr>
        <w:b/>
        <w:bCs/>
        <w:szCs w:val="20"/>
      </w:rPr>
      <w:fldChar w:fldCharType="separate"/>
    </w:r>
    <w:r w:rsidR="0079608D" w:rsidRPr="0079608D">
      <w:rPr>
        <w:bCs/>
        <w:noProof/>
        <w:szCs w:val="20"/>
        <w:lang w:val="nl-BE"/>
      </w:rPr>
      <w:t>PRESTATIEVERKLARING NR. W2 ZA5 02.docx</w:t>
    </w:r>
    <w:r w:rsidR="001156E1">
      <w:rPr>
        <w:b/>
        <w:bCs/>
        <w:noProof/>
        <w:szCs w:val="20"/>
      </w:rPr>
      <w:fldChar w:fldCharType="end"/>
    </w:r>
    <w:r w:rsidR="00B53DC3" w:rsidRPr="0079608D">
      <w:rPr>
        <w:b/>
        <w:bCs/>
        <w:noProof/>
        <w:szCs w:val="20"/>
        <w:lang w:val="nl-BE"/>
      </w:rPr>
      <w:tab/>
      <w:t xml:space="preserve">p. </w:t>
    </w:r>
    <w:r w:rsidR="00B53DC3">
      <w:rPr>
        <w:b/>
        <w:bCs/>
        <w:noProof/>
        <w:szCs w:val="20"/>
        <w:lang w:val="nl-BE"/>
      </w:rPr>
      <w:fldChar w:fldCharType="begin"/>
    </w:r>
    <w:r w:rsidR="00B53DC3" w:rsidRPr="0079608D">
      <w:rPr>
        <w:b/>
        <w:bCs/>
        <w:noProof/>
        <w:szCs w:val="20"/>
        <w:lang w:val="nl-BE"/>
      </w:rPr>
      <w:instrText xml:space="preserve"> PAGE   \* MERGEFORMAT </w:instrText>
    </w:r>
    <w:r w:rsidR="00B53DC3">
      <w:rPr>
        <w:b/>
        <w:bCs/>
        <w:noProof/>
        <w:szCs w:val="20"/>
        <w:lang w:val="nl-BE"/>
      </w:rPr>
      <w:fldChar w:fldCharType="separate"/>
    </w:r>
    <w:r w:rsidR="00B53DC3" w:rsidRPr="00954F5D">
      <w:rPr>
        <w:b/>
        <w:bCs/>
        <w:noProof/>
        <w:szCs w:val="20"/>
      </w:rPr>
      <w:t>1</w:t>
    </w:r>
    <w:r w:rsidR="00B53DC3">
      <w:rPr>
        <w:b/>
        <w:bCs/>
        <w:noProof/>
        <w:szCs w:val="20"/>
        <w:lang w:val="nl-BE"/>
      </w:rPr>
      <w:fldChar w:fldCharType="end"/>
    </w:r>
    <w:r w:rsidR="00B53DC3" w:rsidRPr="00954F5D">
      <w:rPr>
        <w:b/>
        <w:bCs/>
        <w:noProof/>
        <w:szCs w:val="20"/>
      </w:rPr>
      <w:t>/</w:t>
    </w:r>
    <w:r w:rsidR="00B53DC3">
      <w:rPr>
        <w:b/>
        <w:bCs/>
        <w:noProof/>
        <w:szCs w:val="20"/>
        <w:lang w:val="nl-BE"/>
      </w:rPr>
      <w:fldChar w:fldCharType="begin"/>
    </w:r>
    <w:r w:rsidR="00B53DC3" w:rsidRPr="00954F5D">
      <w:rPr>
        <w:b/>
        <w:bCs/>
        <w:noProof/>
        <w:szCs w:val="20"/>
      </w:rPr>
      <w:instrText xml:space="preserve"> NUMPAGES   \* MERGEFORMAT </w:instrText>
    </w:r>
    <w:r w:rsidR="00B53DC3">
      <w:rPr>
        <w:b/>
        <w:bCs/>
        <w:noProof/>
        <w:szCs w:val="20"/>
        <w:lang w:val="nl-BE"/>
      </w:rPr>
      <w:fldChar w:fldCharType="separate"/>
    </w:r>
    <w:r w:rsidR="00B53DC3" w:rsidRPr="00954F5D">
      <w:rPr>
        <w:b/>
        <w:bCs/>
        <w:noProof/>
        <w:szCs w:val="20"/>
      </w:rPr>
      <w:t>3</w:t>
    </w:r>
    <w:r w:rsidR="00B53DC3">
      <w:rPr>
        <w:b/>
        <w:bCs/>
        <w:noProof/>
        <w:szCs w:val="20"/>
        <w:lang w:val="nl-B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7A767" w14:textId="77777777" w:rsidR="003F62C2" w:rsidRDefault="003F62C2">
      <w:r>
        <w:separator/>
      </w:r>
    </w:p>
  </w:footnote>
  <w:footnote w:type="continuationSeparator" w:id="0">
    <w:p w14:paraId="7579161D" w14:textId="77777777" w:rsidR="003F62C2" w:rsidRDefault="003F62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E265C" w14:textId="60775721" w:rsidR="00F9008A" w:rsidRDefault="00F9008A" w:rsidP="00B6427C">
    <w:pPr>
      <w:pStyle w:val="Koptekst"/>
      <w:jc w:val="center"/>
    </w:pPr>
  </w:p>
  <w:p w14:paraId="5D56840C" w14:textId="77777777" w:rsidR="00462F3B" w:rsidRPr="00BA13E6" w:rsidRDefault="00462F3B" w:rsidP="00B6427C">
    <w:pPr>
      <w:pStyle w:val="Koptekst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BFFBC" w14:textId="09659B7E" w:rsidR="00F9008A" w:rsidRDefault="00F9008A" w:rsidP="00CA45A3">
    <w:pPr>
      <w:pStyle w:val="Koptekst"/>
    </w:pPr>
  </w:p>
  <w:p w14:paraId="1A0AE6E0" w14:textId="77777777" w:rsidR="00BB0C98" w:rsidRPr="00CA45A3" w:rsidRDefault="00BB0C98" w:rsidP="00CA45A3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6C8FE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C5AFF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F64EEF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066B2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72508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326B9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E6A03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30269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D00E2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15CE3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1292FA3"/>
    <w:multiLevelType w:val="hybridMultilevel"/>
    <w:tmpl w:val="61C67F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422F7E"/>
    <w:multiLevelType w:val="hybridMultilevel"/>
    <w:tmpl w:val="3F4E17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3F87233"/>
    <w:multiLevelType w:val="hybridMultilevel"/>
    <w:tmpl w:val="B1606476"/>
    <w:lvl w:ilvl="0" w:tplc="040C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77837D1"/>
    <w:multiLevelType w:val="multilevel"/>
    <w:tmpl w:val="1070EF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 w15:restartNumberingAfterBreak="0">
    <w:nsid w:val="0A5A3FA8"/>
    <w:multiLevelType w:val="hybridMultilevel"/>
    <w:tmpl w:val="96C6A1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DF28D9"/>
    <w:multiLevelType w:val="hybridMultilevel"/>
    <w:tmpl w:val="8C088188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C4B469C"/>
    <w:multiLevelType w:val="singleLevel"/>
    <w:tmpl w:val="046C1FE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8" w15:restartNumberingAfterBreak="0">
    <w:nsid w:val="0C7C15FD"/>
    <w:multiLevelType w:val="multilevel"/>
    <w:tmpl w:val="78A4C83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106F2CEC"/>
    <w:multiLevelType w:val="multilevel"/>
    <w:tmpl w:val="C7EA0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11A345FE"/>
    <w:multiLevelType w:val="hybridMultilevel"/>
    <w:tmpl w:val="BD169386"/>
    <w:lvl w:ilvl="0" w:tplc="040C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1E52B8A"/>
    <w:multiLevelType w:val="hybridMultilevel"/>
    <w:tmpl w:val="28EC63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A3D425F"/>
    <w:multiLevelType w:val="singleLevel"/>
    <w:tmpl w:val="D7DA5C84"/>
    <w:lvl w:ilvl="0">
      <w:start w:val="8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3" w15:restartNumberingAfterBreak="0">
    <w:nsid w:val="30A6034D"/>
    <w:multiLevelType w:val="hybridMultilevel"/>
    <w:tmpl w:val="B898136C"/>
    <w:lvl w:ilvl="0" w:tplc="CA583116">
      <w:start w:val="1"/>
      <w:numFmt w:val="decimal"/>
      <w:pStyle w:val="Kop9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7E47C2"/>
    <w:multiLevelType w:val="hybridMultilevel"/>
    <w:tmpl w:val="627829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9D325E"/>
    <w:multiLevelType w:val="singleLevel"/>
    <w:tmpl w:val="F61AC3F2"/>
    <w:lvl w:ilvl="0">
      <w:start w:val="6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46BC6355"/>
    <w:multiLevelType w:val="hybridMultilevel"/>
    <w:tmpl w:val="EF4A6B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769FD"/>
    <w:multiLevelType w:val="multilevel"/>
    <w:tmpl w:val="61880EF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8" w15:restartNumberingAfterBreak="0">
    <w:nsid w:val="4E292EAA"/>
    <w:multiLevelType w:val="multilevel"/>
    <w:tmpl w:val="A40AC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 w15:restartNumberingAfterBreak="0">
    <w:nsid w:val="524B49FF"/>
    <w:multiLevelType w:val="hybridMultilevel"/>
    <w:tmpl w:val="E18A0C8E"/>
    <w:lvl w:ilvl="0" w:tplc="040C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4F44B6"/>
    <w:multiLevelType w:val="multilevel"/>
    <w:tmpl w:val="3FEA82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59B12F1E"/>
    <w:multiLevelType w:val="singleLevel"/>
    <w:tmpl w:val="9C64577E"/>
    <w:lvl w:ilvl="0">
      <w:start w:val="9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2" w15:restartNumberingAfterBreak="0">
    <w:nsid w:val="5A194A5D"/>
    <w:multiLevelType w:val="singleLevel"/>
    <w:tmpl w:val="1A66375E"/>
    <w:lvl w:ilvl="0">
      <w:start w:val="4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3" w15:restartNumberingAfterBreak="0">
    <w:nsid w:val="5EFD49CC"/>
    <w:multiLevelType w:val="hybridMultilevel"/>
    <w:tmpl w:val="D68E9B2E"/>
    <w:lvl w:ilvl="0" w:tplc="5FD04746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1A385C"/>
    <w:multiLevelType w:val="singleLevel"/>
    <w:tmpl w:val="B07AC258"/>
    <w:lvl w:ilvl="0">
      <w:start w:val="7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5" w15:restartNumberingAfterBreak="0">
    <w:nsid w:val="5F922E9F"/>
    <w:multiLevelType w:val="multilevel"/>
    <w:tmpl w:val="9814C03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6" w15:restartNumberingAfterBreak="0">
    <w:nsid w:val="62397100"/>
    <w:multiLevelType w:val="singleLevel"/>
    <w:tmpl w:val="AE78E1E6"/>
    <w:lvl w:ilvl="0">
      <w:start w:val="2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7" w15:restartNumberingAfterBreak="0">
    <w:nsid w:val="630C0631"/>
    <w:multiLevelType w:val="singleLevel"/>
    <w:tmpl w:val="86B205B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8" w15:restartNumberingAfterBreak="0">
    <w:nsid w:val="66A80041"/>
    <w:multiLevelType w:val="multilevel"/>
    <w:tmpl w:val="279A9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 w15:restartNumberingAfterBreak="0">
    <w:nsid w:val="6C0F4982"/>
    <w:multiLevelType w:val="hybridMultilevel"/>
    <w:tmpl w:val="A7F615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17718D"/>
    <w:multiLevelType w:val="hybridMultilevel"/>
    <w:tmpl w:val="0A76AC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070F6A"/>
    <w:multiLevelType w:val="singleLevel"/>
    <w:tmpl w:val="F154D7A8"/>
    <w:lvl w:ilvl="0">
      <w:start w:val="10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42" w15:restartNumberingAfterBreak="0">
    <w:nsid w:val="74732F76"/>
    <w:multiLevelType w:val="hybridMultilevel"/>
    <w:tmpl w:val="B27CE4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4761FC"/>
    <w:multiLevelType w:val="multilevel"/>
    <w:tmpl w:val="7F8A6FE0"/>
    <w:lvl w:ilvl="0">
      <w:start w:val="1"/>
      <w:numFmt w:val="decimal"/>
      <w:pStyle w:val="Kop1"/>
      <w:lvlText w:val="%1"/>
      <w:lvlJc w:val="left"/>
      <w:pPr>
        <w:tabs>
          <w:tab w:val="num" w:pos="2276"/>
        </w:tabs>
        <w:ind w:left="2276" w:hanging="432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tabs>
          <w:tab w:val="num" w:pos="2420"/>
        </w:tabs>
        <w:ind w:left="2420" w:hanging="576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tabs>
          <w:tab w:val="num" w:pos="2708"/>
        </w:tabs>
        <w:ind w:left="2708" w:hanging="864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tabs>
          <w:tab w:val="num" w:pos="2852"/>
        </w:tabs>
        <w:ind w:left="2852" w:hanging="1008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tabs>
          <w:tab w:val="num" w:pos="2996"/>
        </w:tabs>
        <w:ind w:left="2996" w:hanging="115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tabs>
          <w:tab w:val="num" w:pos="3140"/>
        </w:tabs>
        <w:ind w:left="3140" w:hanging="1296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3284"/>
        </w:tabs>
        <w:ind w:left="32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428"/>
        </w:tabs>
        <w:ind w:left="3428" w:hanging="1584"/>
      </w:pPr>
      <w:rPr>
        <w:rFonts w:hint="default"/>
      </w:rPr>
    </w:lvl>
  </w:abstractNum>
  <w:abstractNum w:abstractNumId="44" w15:restartNumberingAfterBreak="0">
    <w:nsid w:val="786A46B7"/>
    <w:multiLevelType w:val="multilevel"/>
    <w:tmpl w:val="B1606476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21766312">
    <w:abstractNumId w:val="17"/>
  </w:num>
  <w:num w:numId="2" w16cid:durableId="2132244131">
    <w:abstractNumId w:val="36"/>
  </w:num>
  <w:num w:numId="3" w16cid:durableId="75133765">
    <w:abstractNumId w:val="37"/>
  </w:num>
  <w:num w:numId="4" w16cid:durableId="909386232">
    <w:abstractNumId w:val="10"/>
    <w:lvlOverride w:ilvl="0">
      <w:lvl w:ilvl="0">
        <w:start w:val="1"/>
        <w:numFmt w:val="bullet"/>
        <w:lvlText w:val=""/>
        <w:legacy w:legacy="1" w:legacySpace="0" w:legacyIndent="270"/>
        <w:lvlJc w:val="left"/>
        <w:pPr>
          <w:ind w:left="707" w:hanging="270"/>
        </w:pPr>
        <w:rPr>
          <w:rFonts w:ascii="Symbol" w:hAnsi="Symbol" w:hint="default"/>
        </w:rPr>
      </w:lvl>
    </w:lvlOverride>
  </w:num>
  <w:num w:numId="5" w16cid:durableId="1637756129">
    <w:abstractNumId w:val="32"/>
  </w:num>
  <w:num w:numId="6" w16cid:durableId="529496717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85" w:hanging="360"/>
        </w:pPr>
        <w:rPr>
          <w:rFonts w:ascii="Symbol" w:hAnsi="Symbol" w:hint="default"/>
        </w:rPr>
      </w:lvl>
    </w:lvlOverride>
  </w:num>
  <w:num w:numId="7" w16cid:durableId="1003046657">
    <w:abstractNumId w:val="25"/>
  </w:num>
  <w:num w:numId="8" w16cid:durableId="1443955217">
    <w:abstractNumId w:val="34"/>
  </w:num>
  <w:num w:numId="9" w16cid:durableId="1984501817">
    <w:abstractNumId w:val="22"/>
  </w:num>
  <w:num w:numId="10" w16cid:durableId="2058238375">
    <w:abstractNumId w:val="31"/>
  </w:num>
  <w:num w:numId="11" w16cid:durableId="503131739">
    <w:abstractNumId w:val="41"/>
  </w:num>
  <w:num w:numId="12" w16cid:durableId="1620527627">
    <w:abstractNumId w:val="8"/>
  </w:num>
  <w:num w:numId="13" w16cid:durableId="1094783322">
    <w:abstractNumId w:val="3"/>
  </w:num>
  <w:num w:numId="14" w16cid:durableId="341668891">
    <w:abstractNumId w:val="2"/>
  </w:num>
  <w:num w:numId="15" w16cid:durableId="909390518">
    <w:abstractNumId w:val="1"/>
  </w:num>
  <w:num w:numId="16" w16cid:durableId="1483152855">
    <w:abstractNumId w:val="0"/>
  </w:num>
  <w:num w:numId="17" w16cid:durableId="2060084233">
    <w:abstractNumId w:val="9"/>
  </w:num>
  <w:num w:numId="18" w16cid:durableId="1850867920">
    <w:abstractNumId w:val="7"/>
  </w:num>
  <w:num w:numId="19" w16cid:durableId="2058120742">
    <w:abstractNumId w:val="6"/>
  </w:num>
  <w:num w:numId="20" w16cid:durableId="1200320910">
    <w:abstractNumId w:val="5"/>
  </w:num>
  <w:num w:numId="21" w16cid:durableId="1625115554">
    <w:abstractNumId w:val="4"/>
  </w:num>
  <w:num w:numId="22" w16cid:durableId="836112533">
    <w:abstractNumId w:val="18"/>
  </w:num>
  <w:num w:numId="23" w16cid:durableId="572085641">
    <w:abstractNumId w:val="14"/>
  </w:num>
  <w:num w:numId="24" w16cid:durableId="1221868225">
    <w:abstractNumId w:val="28"/>
  </w:num>
  <w:num w:numId="25" w16cid:durableId="1263758672">
    <w:abstractNumId w:val="38"/>
  </w:num>
  <w:num w:numId="26" w16cid:durableId="102309409">
    <w:abstractNumId w:val="19"/>
  </w:num>
  <w:num w:numId="27" w16cid:durableId="1571695988">
    <w:abstractNumId w:val="30"/>
  </w:num>
  <w:num w:numId="28" w16cid:durableId="1845433739">
    <w:abstractNumId w:val="27"/>
  </w:num>
  <w:num w:numId="29" w16cid:durableId="1187329850">
    <w:abstractNumId w:val="28"/>
  </w:num>
  <w:num w:numId="30" w16cid:durableId="757287003">
    <w:abstractNumId w:val="35"/>
  </w:num>
  <w:num w:numId="31" w16cid:durableId="947465506">
    <w:abstractNumId w:val="43"/>
  </w:num>
  <w:num w:numId="32" w16cid:durableId="727069873">
    <w:abstractNumId w:val="29"/>
  </w:num>
  <w:num w:numId="33" w16cid:durableId="1061947795">
    <w:abstractNumId w:val="13"/>
  </w:num>
  <w:num w:numId="34" w16cid:durableId="1481070639">
    <w:abstractNumId w:val="44"/>
  </w:num>
  <w:num w:numId="35" w16cid:durableId="1393700987">
    <w:abstractNumId w:val="16"/>
  </w:num>
  <w:num w:numId="36" w16cid:durableId="214046198">
    <w:abstractNumId w:val="20"/>
  </w:num>
  <w:num w:numId="37" w16cid:durableId="2127846930">
    <w:abstractNumId w:val="21"/>
  </w:num>
  <w:num w:numId="38" w16cid:durableId="2093044524">
    <w:abstractNumId w:val="11"/>
  </w:num>
  <w:num w:numId="39" w16cid:durableId="1062098253">
    <w:abstractNumId w:val="12"/>
  </w:num>
  <w:num w:numId="40" w16cid:durableId="249169672">
    <w:abstractNumId w:val="40"/>
  </w:num>
  <w:num w:numId="41" w16cid:durableId="1271353802">
    <w:abstractNumId w:val="42"/>
  </w:num>
  <w:num w:numId="42" w16cid:durableId="2019457072">
    <w:abstractNumId w:val="24"/>
  </w:num>
  <w:num w:numId="43" w16cid:durableId="411317454">
    <w:abstractNumId w:val="15"/>
  </w:num>
  <w:num w:numId="44" w16cid:durableId="67848228">
    <w:abstractNumId w:val="39"/>
  </w:num>
  <w:num w:numId="45" w16cid:durableId="1280528158">
    <w:abstractNumId w:val="26"/>
  </w:num>
  <w:num w:numId="46" w16cid:durableId="1995378702">
    <w:abstractNumId w:val="23"/>
  </w:num>
  <w:num w:numId="47" w16cid:durableId="913972739">
    <w:abstractNumId w:val="33"/>
  </w:num>
  <w:num w:numId="48" w16cid:durableId="111059087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0CC"/>
    <w:rsid w:val="00005843"/>
    <w:rsid w:val="0001118E"/>
    <w:rsid w:val="00012A0D"/>
    <w:rsid w:val="000156E6"/>
    <w:rsid w:val="0002536C"/>
    <w:rsid w:val="000254C9"/>
    <w:rsid w:val="00030242"/>
    <w:rsid w:val="00043FB0"/>
    <w:rsid w:val="00047354"/>
    <w:rsid w:val="0005476C"/>
    <w:rsid w:val="000649D5"/>
    <w:rsid w:val="000701B8"/>
    <w:rsid w:val="00071BD2"/>
    <w:rsid w:val="00075733"/>
    <w:rsid w:val="000B544D"/>
    <w:rsid w:val="000B59F0"/>
    <w:rsid w:val="000D3EDD"/>
    <w:rsid w:val="000D44CF"/>
    <w:rsid w:val="000D6614"/>
    <w:rsid w:val="000F1736"/>
    <w:rsid w:val="00105534"/>
    <w:rsid w:val="001156E1"/>
    <w:rsid w:val="00123CBF"/>
    <w:rsid w:val="00126A9F"/>
    <w:rsid w:val="00130D18"/>
    <w:rsid w:val="00140761"/>
    <w:rsid w:val="00144C33"/>
    <w:rsid w:val="00145856"/>
    <w:rsid w:val="0015485C"/>
    <w:rsid w:val="00160214"/>
    <w:rsid w:val="00164D84"/>
    <w:rsid w:val="00164F1D"/>
    <w:rsid w:val="001721C6"/>
    <w:rsid w:val="00184554"/>
    <w:rsid w:val="00186C3B"/>
    <w:rsid w:val="001C1045"/>
    <w:rsid w:val="001C106A"/>
    <w:rsid w:val="001C188B"/>
    <w:rsid w:val="001C2584"/>
    <w:rsid w:val="001D764A"/>
    <w:rsid w:val="001E33A5"/>
    <w:rsid w:val="001E6124"/>
    <w:rsid w:val="001F3C67"/>
    <w:rsid w:val="001F3E7E"/>
    <w:rsid w:val="00204A8D"/>
    <w:rsid w:val="00211C82"/>
    <w:rsid w:val="002167E9"/>
    <w:rsid w:val="00221219"/>
    <w:rsid w:val="002227E6"/>
    <w:rsid w:val="00240F57"/>
    <w:rsid w:val="0024231F"/>
    <w:rsid w:val="00243298"/>
    <w:rsid w:val="00245221"/>
    <w:rsid w:val="00270A74"/>
    <w:rsid w:val="00272F7D"/>
    <w:rsid w:val="002735AD"/>
    <w:rsid w:val="00276BBE"/>
    <w:rsid w:val="00280E16"/>
    <w:rsid w:val="00281BF6"/>
    <w:rsid w:val="002A2A11"/>
    <w:rsid w:val="002A39B9"/>
    <w:rsid w:val="002B01D8"/>
    <w:rsid w:val="002B4A1E"/>
    <w:rsid w:val="002C25BA"/>
    <w:rsid w:val="002D0355"/>
    <w:rsid w:val="002D51AA"/>
    <w:rsid w:val="003113AA"/>
    <w:rsid w:val="00320173"/>
    <w:rsid w:val="00325309"/>
    <w:rsid w:val="00326CF5"/>
    <w:rsid w:val="0033433D"/>
    <w:rsid w:val="00340087"/>
    <w:rsid w:val="00340110"/>
    <w:rsid w:val="00342CDA"/>
    <w:rsid w:val="003456CA"/>
    <w:rsid w:val="00346829"/>
    <w:rsid w:val="003479A2"/>
    <w:rsid w:val="0036244D"/>
    <w:rsid w:val="00362D90"/>
    <w:rsid w:val="00386CD3"/>
    <w:rsid w:val="003A7C1C"/>
    <w:rsid w:val="003C1354"/>
    <w:rsid w:val="003C14CD"/>
    <w:rsid w:val="003C1D60"/>
    <w:rsid w:val="003F62C2"/>
    <w:rsid w:val="004133F5"/>
    <w:rsid w:val="00413C92"/>
    <w:rsid w:val="00415303"/>
    <w:rsid w:val="0041637D"/>
    <w:rsid w:val="00420D32"/>
    <w:rsid w:val="00422474"/>
    <w:rsid w:val="00423C86"/>
    <w:rsid w:val="00424B67"/>
    <w:rsid w:val="0044023C"/>
    <w:rsid w:val="0044439D"/>
    <w:rsid w:val="00462F3B"/>
    <w:rsid w:val="004848AA"/>
    <w:rsid w:val="00484F0F"/>
    <w:rsid w:val="00495196"/>
    <w:rsid w:val="004A7B67"/>
    <w:rsid w:val="004A7C3E"/>
    <w:rsid w:val="004B121C"/>
    <w:rsid w:val="004B2CD5"/>
    <w:rsid w:val="004B489D"/>
    <w:rsid w:val="004D66D5"/>
    <w:rsid w:val="004E1A28"/>
    <w:rsid w:val="004E1FE1"/>
    <w:rsid w:val="004E2789"/>
    <w:rsid w:val="004E3FBA"/>
    <w:rsid w:val="004F0786"/>
    <w:rsid w:val="00503BDD"/>
    <w:rsid w:val="00521E9A"/>
    <w:rsid w:val="00524EE9"/>
    <w:rsid w:val="00526503"/>
    <w:rsid w:val="005522E4"/>
    <w:rsid w:val="00553D90"/>
    <w:rsid w:val="00556A1E"/>
    <w:rsid w:val="00561122"/>
    <w:rsid w:val="00587829"/>
    <w:rsid w:val="00591879"/>
    <w:rsid w:val="00592B6E"/>
    <w:rsid w:val="00595CA2"/>
    <w:rsid w:val="005B38CE"/>
    <w:rsid w:val="005C36CE"/>
    <w:rsid w:val="005E09C6"/>
    <w:rsid w:val="005E1539"/>
    <w:rsid w:val="005E4664"/>
    <w:rsid w:val="005E6DE7"/>
    <w:rsid w:val="005F32C3"/>
    <w:rsid w:val="005F5743"/>
    <w:rsid w:val="00600EAF"/>
    <w:rsid w:val="00627DC4"/>
    <w:rsid w:val="00651DD0"/>
    <w:rsid w:val="00673D05"/>
    <w:rsid w:val="00675A98"/>
    <w:rsid w:val="00677FA4"/>
    <w:rsid w:val="00681797"/>
    <w:rsid w:val="0068515C"/>
    <w:rsid w:val="006A637C"/>
    <w:rsid w:val="006A684C"/>
    <w:rsid w:val="006A7AED"/>
    <w:rsid w:val="006C3159"/>
    <w:rsid w:val="006C79B3"/>
    <w:rsid w:val="006D6242"/>
    <w:rsid w:val="006E0530"/>
    <w:rsid w:val="006F2B0E"/>
    <w:rsid w:val="006F368E"/>
    <w:rsid w:val="006F4084"/>
    <w:rsid w:val="00704307"/>
    <w:rsid w:val="00713D9C"/>
    <w:rsid w:val="007245F1"/>
    <w:rsid w:val="007304C7"/>
    <w:rsid w:val="00734645"/>
    <w:rsid w:val="007648C6"/>
    <w:rsid w:val="00781038"/>
    <w:rsid w:val="00783A5A"/>
    <w:rsid w:val="00793252"/>
    <w:rsid w:val="00794964"/>
    <w:rsid w:val="0079608D"/>
    <w:rsid w:val="007A0AE2"/>
    <w:rsid w:val="007A577D"/>
    <w:rsid w:val="007B1861"/>
    <w:rsid w:val="007C18A8"/>
    <w:rsid w:val="007D2B85"/>
    <w:rsid w:val="007D2E06"/>
    <w:rsid w:val="007D4E69"/>
    <w:rsid w:val="007E3ECB"/>
    <w:rsid w:val="007F357E"/>
    <w:rsid w:val="007F6D3B"/>
    <w:rsid w:val="007F7A61"/>
    <w:rsid w:val="00811FDE"/>
    <w:rsid w:val="008275BD"/>
    <w:rsid w:val="00834328"/>
    <w:rsid w:val="00836F21"/>
    <w:rsid w:val="008408E5"/>
    <w:rsid w:val="00844FB8"/>
    <w:rsid w:val="00847816"/>
    <w:rsid w:val="0086179B"/>
    <w:rsid w:val="008627FF"/>
    <w:rsid w:val="0088223A"/>
    <w:rsid w:val="00884E4D"/>
    <w:rsid w:val="008902C2"/>
    <w:rsid w:val="00893E43"/>
    <w:rsid w:val="008955E6"/>
    <w:rsid w:val="008965B1"/>
    <w:rsid w:val="0089725E"/>
    <w:rsid w:val="008B2024"/>
    <w:rsid w:val="008B67E0"/>
    <w:rsid w:val="008C2663"/>
    <w:rsid w:val="008D61E9"/>
    <w:rsid w:val="008E1205"/>
    <w:rsid w:val="008E661E"/>
    <w:rsid w:val="008F4286"/>
    <w:rsid w:val="008F5E62"/>
    <w:rsid w:val="009322AF"/>
    <w:rsid w:val="009332E8"/>
    <w:rsid w:val="0093401B"/>
    <w:rsid w:val="009343D7"/>
    <w:rsid w:val="00934567"/>
    <w:rsid w:val="009360FB"/>
    <w:rsid w:val="00943690"/>
    <w:rsid w:val="00946AA6"/>
    <w:rsid w:val="0095202E"/>
    <w:rsid w:val="00952400"/>
    <w:rsid w:val="00953E87"/>
    <w:rsid w:val="00954F5D"/>
    <w:rsid w:val="00983EE7"/>
    <w:rsid w:val="009A2AEB"/>
    <w:rsid w:val="009A4F72"/>
    <w:rsid w:val="009B1E15"/>
    <w:rsid w:val="009B7807"/>
    <w:rsid w:val="009C77AD"/>
    <w:rsid w:val="009D02FC"/>
    <w:rsid w:val="009E1D05"/>
    <w:rsid w:val="009F3BF9"/>
    <w:rsid w:val="009F78CF"/>
    <w:rsid w:val="00A0184B"/>
    <w:rsid w:val="00A01A25"/>
    <w:rsid w:val="00A03D72"/>
    <w:rsid w:val="00A05FC0"/>
    <w:rsid w:val="00A07A1D"/>
    <w:rsid w:val="00A11EB1"/>
    <w:rsid w:val="00A136AA"/>
    <w:rsid w:val="00A16393"/>
    <w:rsid w:val="00A217F8"/>
    <w:rsid w:val="00A2588F"/>
    <w:rsid w:val="00A50B5D"/>
    <w:rsid w:val="00A510BD"/>
    <w:rsid w:val="00A6691F"/>
    <w:rsid w:val="00A7158B"/>
    <w:rsid w:val="00A93A7B"/>
    <w:rsid w:val="00AB0F2C"/>
    <w:rsid w:val="00AC186F"/>
    <w:rsid w:val="00AC20C1"/>
    <w:rsid w:val="00AC6394"/>
    <w:rsid w:val="00AD051B"/>
    <w:rsid w:val="00AD2E85"/>
    <w:rsid w:val="00AD3C0C"/>
    <w:rsid w:val="00AD568C"/>
    <w:rsid w:val="00AD652C"/>
    <w:rsid w:val="00AD7695"/>
    <w:rsid w:val="00AF417B"/>
    <w:rsid w:val="00AF6B55"/>
    <w:rsid w:val="00B0418D"/>
    <w:rsid w:val="00B05240"/>
    <w:rsid w:val="00B079C5"/>
    <w:rsid w:val="00B150CC"/>
    <w:rsid w:val="00B24FE5"/>
    <w:rsid w:val="00B3138F"/>
    <w:rsid w:val="00B366A7"/>
    <w:rsid w:val="00B513A7"/>
    <w:rsid w:val="00B53DC3"/>
    <w:rsid w:val="00B61B04"/>
    <w:rsid w:val="00B6427C"/>
    <w:rsid w:val="00B71C52"/>
    <w:rsid w:val="00B85730"/>
    <w:rsid w:val="00B90844"/>
    <w:rsid w:val="00B93141"/>
    <w:rsid w:val="00B95B7D"/>
    <w:rsid w:val="00BA13E6"/>
    <w:rsid w:val="00BB0218"/>
    <w:rsid w:val="00BB0C98"/>
    <w:rsid w:val="00BB4AAC"/>
    <w:rsid w:val="00BB775D"/>
    <w:rsid w:val="00BC1DD0"/>
    <w:rsid w:val="00BD1123"/>
    <w:rsid w:val="00BD4D20"/>
    <w:rsid w:val="00BE0547"/>
    <w:rsid w:val="00BE0708"/>
    <w:rsid w:val="00BE5A8F"/>
    <w:rsid w:val="00BE5F75"/>
    <w:rsid w:val="00BF1FD7"/>
    <w:rsid w:val="00C10620"/>
    <w:rsid w:val="00C22185"/>
    <w:rsid w:val="00C234CC"/>
    <w:rsid w:val="00C31F6F"/>
    <w:rsid w:val="00C511FF"/>
    <w:rsid w:val="00C550D9"/>
    <w:rsid w:val="00C70145"/>
    <w:rsid w:val="00C70A38"/>
    <w:rsid w:val="00C717CD"/>
    <w:rsid w:val="00C74C77"/>
    <w:rsid w:val="00CA45A3"/>
    <w:rsid w:val="00CB0D4D"/>
    <w:rsid w:val="00CB1130"/>
    <w:rsid w:val="00CC45A4"/>
    <w:rsid w:val="00CC6B71"/>
    <w:rsid w:val="00CC7CC7"/>
    <w:rsid w:val="00CD6A68"/>
    <w:rsid w:val="00CE5D3F"/>
    <w:rsid w:val="00CE76B8"/>
    <w:rsid w:val="00CF13E0"/>
    <w:rsid w:val="00CF6E51"/>
    <w:rsid w:val="00D064BF"/>
    <w:rsid w:val="00D11700"/>
    <w:rsid w:val="00D23CE9"/>
    <w:rsid w:val="00D27F2B"/>
    <w:rsid w:val="00D35E92"/>
    <w:rsid w:val="00D52440"/>
    <w:rsid w:val="00D5571E"/>
    <w:rsid w:val="00D56DB2"/>
    <w:rsid w:val="00D57FB8"/>
    <w:rsid w:val="00D63299"/>
    <w:rsid w:val="00D77FDA"/>
    <w:rsid w:val="00D80E63"/>
    <w:rsid w:val="00D835C7"/>
    <w:rsid w:val="00D83E44"/>
    <w:rsid w:val="00D979BB"/>
    <w:rsid w:val="00DA040D"/>
    <w:rsid w:val="00DA17C9"/>
    <w:rsid w:val="00DA1C70"/>
    <w:rsid w:val="00DB0ABC"/>
    <w:rsid w:val="00DB4BBE"/>
    <w:rsid w:val="00DC02F5"/>
    <w:rsid w:val="00DE3B9C"/>
    <w:rsid w:val="00DF31A2"/>
    <w:rsid w:val="00DF43BF"/>
    <w:rsid w:val="00E2178E"/>
    <w:rsid w:val="00E27281"/>
    <w:rsid w:val="00E32006"/>
    <w:rsid w:val="00E33601"/>
    <w:rsid w:val="00E4065A"/>
    <w:rsid w:val="00E46263"/>
    <w:rsid w:val="00E47152"/>
    <w:rsid w:val="00E537FE"/>
    <w:rsid w:val="00E6373A"/>
    <w:rsid w:val="00E65367"/>
    <w:rsid w:val="00E66F6F"/>
    <w:rsid w:val="00E7018E"/>
    <w:rsid w:val="00E74C66"/>
    <w:rsid w:val="00E772CC"/>
    <w:rsid w:val="00E81DF9"/>
    <w:rsid w:val="00E833E7"/>
    <w:rsid w:val="00E8439A"/>
    <w:rsid w:val="00E86950"/>
    <w:rsid w:val="00E915AC"/>
    <w:rsid w:val="00EA1E69"/>
    <w:rsid w:val="00EA5F8B"/>
    <w:rsid w:val="00EA6D33"/>
    <w:rsid w:val="00EA6EB6"/>
    <w:rsid w:val="00EC312B"/>
    <w:rsid w:val="00ED31A2"/>
    <w:rsid w:val="00EE29EA"/>
    <w:rsid w:val="00F10ECF"/>
    <w:rsid w:val="00F23277"/>
    <w:rsid w:val="00F24359"/>
    <w:rsid w:val="00F2558A"/>
    <w:rsid w:val="00F374AF"/>
    <w:rsid w:val="00F41BE2"/>
    <w:rsid w:val="00F4688E"/>
    <w:rsid w:val="00F60233"/>
    <w:rsid w:val="00F773A0"/>
    <w:rsid w:val="00F9008A"/>
    <w:rsid w:val="00F9108A"/>
    <w:rsid w:val="00F95C8C"/>
    <w:rsid w:val="00F96F0F"/>
    <w:rsid w:val="00FA00EC"/>
    <w:rsid w:val="00FB334A"/>
    <w:rsid w:val="00FB5CB1"/>
    <w:rsid w:val="00FC15D5"/>
    <w:rsid w:val="00FD0129"/>
    <w:rsid w:val="00FD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487032"/>
  <w15:docId w15:val="{A2E89995-E077-44F1-8E91-A235C27E9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40F57"/>
    <w:pPr>
      <w:jc w:val="both"/>
    </w:pPr>
    <w:rPr>
      <w:rFonts w:ascii="Arial" w:hAnsi="Arial" w:cs="Arial"/>
      <w:szCs w:val="24"/>
      <w:lang w:val="en-GB"/>
    </w:rPr>
  </w:style>
  <w:style w:type="paragraph" w:styleId="Kop1">
    <w:name w:val="heading 1"/>
    <w:basedOn w:val="Standaard"/>
    <w:next w:val="Standaard"/>
    <w:link w:val="Kop1Char"/>
    <w:qFormat/>
    <w:rsid w:val="00326CF5"/>
    <w:pPr>
      <w:keepNext/>
      <w:numPr>
        <w:numId w:val="31"/>
      </w:numPr>
      <w:spacing w:before="120"/>
      <w:ind w:left="431" w:hanging="431"/>
      <w:outlineLvl w:val="0"/>
    </w:pPr>
    <w:rPr>
      <w:sz w:val="18"/>
      <w:szCs w:val="28"/>
    </w:rPr>
  </w:style>
  <w:style w:type="paragraph" w:styleId="Kop2">
    <w:name w:val="heading 2"/>
    <w:basedOn w:val="Standaard"/>
    <w:next w:val="Standaard"/>
    <w:link w:val="Kop2Char"/>
    <w:qFormat/>
    <w:rsid w:val="003C1354"/>
    <w:pPr>
      <w:keepNext/>
      <w:numPr>
        <w:ilvl w:val="1"/>
        <w:numId w:val="31"/>
      </w:numPr>
      <w:spacing w:before="240" w:after="60"/>
      <w:outlineLvl w:val="1"/>
    </w:pPr>
    <w:rPr>
      <w:b/>
      <w:bCs/>
      <w:iCs/>
      <w:sz w:val="22"/>
      <w:szCs w:val="28"/>
    </w:rPr>
  </w:style>
  <w:style w:type="paragraph" w:styleId="Kop3">
    <w:name w:val="heading 3"/>
    <w:basedOn w:val="Standaard"/>
    <w:next w:val="Standaard"/>
    <w:qFormat/>
    <w:rsid w:val="003C1354"/>
    <w:pPr>
      <w:keepNext/>
      <w:numPr>
        <w:ilvl w:val="2"/>
        <w:numId w:val="31"/>
      </w:numPr>
      <w:spacing w:before="240" w:after="60"/>
      <w:outlineLvl w:val="2"/>
    </w:pPr>
    <w:rPr>
      <w:b/>
      <w:bCs/>
      <w:szCs w:val="26"/>
    </w:rPr>
  </w:style>
  <w:style w:type="paragraph" w:styleId="Kop4">
    <w:name w:val="heading 4"/>
    <w:basedOn w:val="Standaard"/>
    <w:next w:val="Standaard"/>
    <w:qFormat/>
    <w:rsid w:val="003C1354"/>
    <w:pPr>
      <w:keepNext/>
      <w:numPr>
        <w:ilvl w:val="3"/>
        <w:numId w:val="31"/>
      </w:numPr>
      <w:spacing w:before="240" w:after="60"/>
      <w:outlineLvl w:val="3"/>
    </w:pPr>
    <w:rPr>
      <w:b/>
      <w:bCs/>
      <w:sz w:val="18"/>
      <w:szCs w:val="28"/>
    </w:rPr>
  </w:style>
  <w:style w:type="paragraph" w:styleId="Kop5">
    <w:name w:val="heading 5"/>
    <w:basedOn w:val="Standaard"/>
    <w:next w:val="Standaard"/>
    <w:qFormat/>
    <w:rsid w:val="003C1354"/>
    <w:pPr>
      <w:numPr>
        <w:ilvl w:val="4"/>
        <w:numId w:val="31"/>
      </w:numPr>
      <w:spacing w:before="240" w:after="60"/>
      <w:outlineLvl w:val="4"/>
    </w:pPr>
    <w:rPr>
      <w:b/>
      <w:bCs/>
      <w:i/>
      <w:iCs/>
      <w:sz w:val="18"/>
      <w:szCs w:val="26"/>
    </w:rPr>
  </w:style>
  <w:style w:type="paragraph" w:styleId="Kop6">
    <w:name w:val="heading 6"/>
    <w:basedOn w:val="Standaard"/>
    <w:next w:val="Standaard"/>
    <w:qFormat/>
    <w:rsid w:val="003C1354"/>
    <w:pPr>
      <w:numPr>
        <w:ilvl w:val="5"/>
        <w:numId w:val="31"/>
      </w:numPr>
      <w:spacing w:before="240" w:after="60"/>
      <w:outlineLvl w:val="5"/>
    </w:pPr>
    <w:rPr>
      <w:rFonts w:ascii="Times New Roman" w:hAnsi="Times New Roman"/>
      <w:bCs/>
      <w:i/>
      <w:sz w:val="18"/>
      <w:szCs w:val="22"/>
    </w:rPr>
  </w:style>
  <w:style w:type="paragraph" w:styleId="Kop7">
    <w:name w:val="heading 7"/>
    <w:basedOn w:val="Standaard"/>
    <w:next w:val="Standaard"/>
    <w:qFormat/>
    <w:rsid w:val="003C1354"/>
    <w:pPr>
      <w:numPr>
        <w:ilvl w:val="6"/>
        <w:numId w:val="31"/>
      </w:numPr>
      <w:spacing w:before="240" w:after="60"/>
      <w:outlineLvl w:val="6"/>
    </w:pPr>
    <w:rPr>
      <w:rFonts w:ascii="Times New Roman" w:hAnsi="Times New Roman"/>
    </w:rPr>
  </w:style>
  <w:style w:type="paragraph" w:styleId="Kop8">
    <w:name w:val="heading 8"/>
    <w:basedOn w:val="Standaard"/>
    <w:next w:val="Standaard"/>
    <w:qFormat/>
    <w:rsid w:val="003C1354"/>
    <w:pPr>
      <w:numPr>
        <w:ilvl w:val="7"/>
        <w:numId w:val="31"/>
      </w:numPr>
      <w:spacing w:before="240" w:after="60"/>
      <w:outlineLvl w:val="7"/>
    </w:pPr>
    <w:rPr>
      <w:rFonts w:ascii="Times New Roman" w:hAnsi="Times New Roman"/>
      <w:i/>
      <w:iCs/>
    </w:rPr>
  </w:style>
  <w:style w:type="paragraph" w:styleId="Kop9">
    <w:name w:val="heading 9"/>
    <w:basedOn w:val="Standaard"/>
    <w:next w:val="Standaard"/>
    <w:qFormat/>
    <w:rsid w:val="00240F57"/>
    <w:pPr>
      <w:numPr>
        <w:numId w:val="46"/>
      </w:numPr>
      <w:spacing w:before="240" w:after="60"/>
      <w:outlineLvl w:val="8"/>
    </w:pPr>
    <w:rPr>
      <w:sz w:val="16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basedOn w:val="Standaardalinea-lettertype"/>
    <w:semiHidden/>
    <w:rsid w:val="001156E1"/>
    <w:rPr>
      <w:vertAlign w:val="superscript"/>
    </w:rPr>
  </w:style>
  <w:style w:type="paragraph" w:styleId="Voettekst">
    <w:name w:val="footer"/>
    <w:basedOn w:val="Standaard"/>
    <w:rsid w:val="001156E1"/>
    <w:pPr>
      <w:tabs>
        <w:tab w:val="center" w:pos="4153"/>
        <w:tab w:val="right" w:pos="8306"/>
      </w:tabs>
    </w:pPr>
  </w:style>
  <w:style w:type="character" w:styleId="Paginanummer">
    <w:name w:val="page number"/>
    <w:basedOn w:val="Standaardalinea-lettertype"/>
    <w:rsid w:val="001156E1"/>
  </w:style>
  <w:style w:type="paragraph" w:customStyle="1" w:styleId="Text2">
    <w:name w:val="Text 2"/>
    <w:basedOn w:val="Standaard"/>
    <w:rsid w:val="001156E1"/>
    <w:pPr>
      <w:tabs>
        <w:tab w:val="left" w:pos="2161"/>
      </w:tabs>
      <w:spacing w:after="240"/>
      <w:ind w:left="1202"/>
    </w:pPr>
  </w:style>
  <w:style w:type="paragraph" w:styleId="Koptekst">
    <w:name w:val="header"/>
    <w:basedOn w:val="Standaard"/>
    <w:rsid w:val="001156E1"/>
    <w:pPr>
      <w:tabs>
        <w:tab w:val="center" w:pos="4153"/>
        <w:tab w:val="right" w:pos="8306"/>
      </w:tabs>
    </w:pPr>
  </w:style>
  <w:style w:type="paragraph" w:styleId="Plattetekst">
    <w:name w:val="Body Text"/>
    <w:basedOn w:val="Standaard"/>
    <w:rsid w:val="001156E1"/>
    <w:pPr>
      <w:tabs>
        <w:tab w:val="left" w:pos="990"/>
      </w:tabs>
      <w:spacing w:before="240" w:after="840"/>
    </w:pPr>
    <w:rPr>
      <w:b/>
    </w:rPr>
  </w:style>
  <w:style w:type="paragraph" w:styleId="Plattetekst2">
    <w:name w:val="Body Text 2"/>
    <w:basedOn w:val="Standaard"/>
    <w:rsid w:val="001156E1"/>
    <w:pPr>
      <w:tabs>
        <w:tab w:val="left" w:pos="990"/>
      </w:tabs>
      <w:spacing w:before="240" w:after="840"/>
    </w:pPr>
  </w:style>
  <w:style w:type="paragraph" w:styleId="Voetnoottekst">
    <w:name w:val="footnote text"/>
    <w:basedOn w:val="Standaard"/>
    <w:semiHidden/>
    <w:rsid w:val="006A7AED"/>
    <w:rPr>
      <w:szCs w:val="20"/>
    </w:rPr>
  </w:style>
  <w:style w:type="paragraph" w:styleId="Titel">
    <w:name w:val="Title"/>
    <w:basedOn w:val="Standaard"/>
    <w:qFormat/>
    <w:rsid w:val="00240F57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Kop1Char">
    <w:name w:val="Kop 1 Char"/>
    <w:basedOn w:val="Standaardalinea-lettertype"/>
    <w:link w:val="Kop1"/>
    <w:rsid w:val="00326CF5"/>
    <w:rPr>
      <w:rFonts w:ascii="Arial" w:hAnsi="Arial" w:cs="Arial"/>
      <w:sz w:val="18"/>
      <w:szCs w:val="28"/>
      <w:lang w:val="en-GB"/>
    </w:rPr>
  </w:style>
  <w:style w:type="paragraph" w:styleId="Ballontekst">
    <w:name w:val="Balloon Text"/>
    <w:basedOn w:val="Standaard"/>
    <w:semiHidden/>
    <w:rsid w:val="004D66D5"/>
    <w:rPr>
      <w:rFonts w:ascii="Tahoma" w:hAnsi="Tahoma" w:cs="Tahoma"/>
      <w:sz w:val="16"/>
      <w:szCs w:val="16"/>
    </w:rPr>
  </w:style>
  <w:style w:type="character" w:customStyle="1" w:styleId="Kop2Char">
    <w:name w:val="Kop 2 Char"/>
    <w:basedOn w:val="Standaardalinea-lettertype"/>
    <w:link w:val="Kop2"/>
    <w:rsid w:val="003C1354"/>
    <w:rPr>
      <w:rFonts w:ascii="Arial" w:hAnsi="Arial" w:cs="Arial"/>
      <w:b/>
      <w:bCs/>
      <w:iCs/>
      <w:sz w:val="22"/>
      <w:szCs w:val="28"/>
      <w:lang w:val="en-GB" w:eastAsia="fr-FR" w:bidi="ar-SA"/>
    </w:rPr>
  </w:style>
  <w:style w:type="paragraph" w:styleId="Tekstzonderopmaak">
    <w:name w:val="Plain Text"/>
    <w:basedOn w:val="Standaard"/>
    <w:rsid w:val="009360FB"/>
    <w:rPr>
      <w:rFonts w:ascii="Courier New" w:hAnsi="Courier New" w:cs="Courier New"/>
      <w:szCs w:val="20"/>
      <w:lang w:val="fr-FR"/>
    </w:rPr>
  </w:style>
  <w:style w:type="character" w:styleId="Hyperlink">
    <w:name w:val="Hyperlink"/>
    <w:basedOn w:val="Standaardalinea-lettertype"/>
    <w:uiPriority w:val="99"/>
    <w:rsid w:val="00BA13E6"/>
    <w:rPr>
      <w:color w:val="0000FF"/>
      <w:u w:val="single"/>
    </w:rPr>
  </w:style>
  <w:style w:type="table" w:styleId="Tabelraster">
    <w:name w:val="Table Grid"/>
    <w:basedOn w:val="Standaardtabel"/>
    <w:uiPriority w:val="59"/>
    <w:rsid w:val="00E2178E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opg1">
    <w:name w:val="toc 1"/>
    <w:basedOn w:val="Standaard"/>
    <w:next w:val="Standaard"/>
    <w:autoRedefine/>
    <w:uiPriority w:val="39"/>
    <w:unhideWhenUsed/>
    <w:rsid w:val="002A39B9"/>
  </w:style>
  <w:style w:type="paragraph" w:styleId="Inhopg2">
    <w:name w:val="toc 2"/>
    <w:basedOn w:val="Standaard"/>
    <w:next w:val="Standaard"/>
    <w:autoRedefine/>
    <w:uiPriority w:val="39"/>
    <w:unhideWhenUsed/>
    <w:rsid w:val="002A39B9"/>
    <w:pPr>
      <w:ind w:left="200"/>
    </w:pPr>
  </w:style>
  <w:style w:type="paragraph" w:styleId="Inhopg3">
    <w:name w:val="toc 3"/>
    <w:basedOn w:val="Standaard"/>
    <w:next w:val="Standaard"/>
    <w:autoRedefine/>
    <w:uiPriority w:val="39"/>
    <w:unhideWhenUsed/>
    <w:rsid w:val="004A7C3E"/>
    <w:pPr>
      <w:ind w:left="400"/>
    </w:pPr>
  </w:style>
  <w:style w:type="paragraph" w:styleId="Inhopg4">
    <w:name w:val="toc 4"/>
    <w:basedOn w:val="Standaard"/>
    <w:next w:val="Standaard"/>
    <w:autoRedefine/>
    <w:uiPriority w:val="39"/>
    <w:unhideWhenUsed/>
    <w:rsid w:val="00E81DF9"/>
    <w:pPr>
      <w:ind w:left="600"/>
    </w:pPr>
  </w:style>
  <w:style w:type="character" w:styleId="Nadruk">
    <w:name w:val="Emphasis"/>
    <w:basedOn w:val="Standaardalinea-lettertype"/>
    <w:uiPriority w:val="20"/>
    <w:qFormat/>
    <w:rsid w:val="00240F57"/>
    <w:rPr>
      <w:rFonts w:ascii="Arial" w:hAnsi="Arial"/>
      <w:b/>
      <w:i w:val="0"/>
      <w:iCs/>
      <w:sz w:val="28"/>
    </w:rPr>
  </w:style>
  <w:style w:type="character" w:styleId="Subtielebenadrukking">
    <w:name w:val="Subtle Emphasis"/>
    <w:basedOn w:val="Standaardalinea-lettertype"/>
    <w:uiPriority w:val="19"/>
    <w:qFormat/>
    <w:rsid w:val="00240F57"/>
    <w:rPr>
      <w:i/>
      <w:iCs/>
      <w:color w:val="808080" w:themeColor="text1" w:themeTint="7F"/>
    </w:rPr>
  </w:style>
  <w:style w:type="paragraph" w:styleId="Lijstalinea">
    <w:name w:val="List Paragraph"/>
    <w:basedOn w:val="Standaard"/>
    <w:uiPriority w:val="34"/>
    <w:qFormat/>
    <w:rsid w:val="00704307"/>
    <w:pPr>
      <w:keepLines/>
      <w:ind w:left="720"/>
      <w:contextualSpacing/>
    </w:pPr>
    <w:rPr>
      <w:rFonts w:ascii="Times New Roman" w:eastAsiaTheme="minorHAnsi" w:hAnsi="Times New Roman" w:cstheme="minorBidi"/>
      <w:sz w:val="24"/>
      <w:szCs w:val="22"/>
      <w:lang w:val="fr-BE" w:eastAsia="en-US"/>
    </w:rPr>
  </w:style>
  <w:style w:type="paragraph" w:customStyle="1" w:styleId="Default">
    <w:name w:val="Default"/>
    <w:rsid w:val="00704307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9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cques%20DEFOURNY\AppData\Roaming\Microsoft\Templates\Report%20OCAB%20En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89B2B-49D9-439A-9BCB-391B626B0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OCAB En.dotx</Template>
  <TotalTime>4</TotalTime>
  <Pages>2</Pages>
  <Words>365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Product family</vt:lpstr>
      <vt:lpstr>Product family</vt:lpstr>
    </vt:vector>
  </TitlesOfParts>
  <Company>HP</Company>
  <LinksUpToDate>false</LinksUpToDate>
  <CharactersWithSpaces>2369</CharactersWithSpaces>
  <SharedDoc>false</SharedDoc>
  <HLinks>
    <vt:vector size="42" baseType="variant">
      <vt:variant>
        <vt:i4>1441851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_Toc306173936</vt:lpwstr>
      </vt:variant>
      <vt:variant>
        <vt:i4>1441851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_Toc306173935</vt:lpwstr>
      </vt:variant>
      <vt:variant>
        <vt:i4>1441851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_Toc306173934</vt:lpwstr>
      </vt:variant>
      <vt:variant>
        <vt:i4>1441851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_Toc306173933</vt:lpwstr>
      </vt:variant>
      <vt:variant>
        <vt:i4>1441851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_Toc306173932</vt:lpwstr>
      </vt:variant>
      <vt:variant>
        <vt:i4>1441821</vt:i4>
      </vt:variant>
      <vt:variant>
        <vt:i4>9</vt:i4>
      </vt:variant>
      <vt:variant>
        <vt:i4>0</vt:i4>
      </vt:variant>
      <vt:variant>
        <vt:i4>5</vt:i4>
      </vt:variant>
      <vt:variant>
        <vt:lpwstr>http://www.ocab-ocbs.com/</vt:lpwstr>
      </vt:variant>
      <vt:variant>
        <vt:lpwstr/>
      </vt:variant>
      <vt:variant>
        <vt:i4>6357019</vt:i4>
      </vt:variant>
      <vt:variant>
        <vt:i4>6</vt:i4>
      </vt:variant>
      <vt:variant>
        <vt:i4>0</vt:i4>
      </vt:variant>
      <vt:variant>
        <vt:i4>5</vt:i4>
      </vt:variant>
      <vt:variant>
        <vt:lpwstr>mailto:ocab@ocab-ocbs.com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family</dc:title>
  <dc:creator>Jacques DEFOURNY</dc:creator>
  <cp:lastModifiedBy>John Kreps</cp:lastModifiedBy>
  <cp:revision>5</cp:revision>
  <cp:lastPrinted>2011-07-24T14:48:00Z</cp:lastPrinted>
  <dcterms:created xsi:type="dcterms:W3CDTF">2025-10-14T12:33:00Z</dcterms:created>
  <dcterms:modified xsi:type="dcterms:W3CDTF">2025-10-14T12:44:00Z</dcterms:modified>
</cp:coreProperties>
</file>