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20357" w14:textId="1AE8083E" w:rsidR="00B150CC" w:rsidRDefault="00E46263" w:rsidP="00A01A25">
      <w:pPr>
        <w:pStyle w:val="Titel"/>
        <w:rPr>
          <w:lang w:val="nl-BE"/>
        </w:rPr>
      </w:pPr>
      <w:r w:rsidRPr="005E4664">
        <w:rPr>
          <w:lang w:val="nl-BE"/>
        </w:rPr>
        <w:t>PRESTATIEVERKLARING</w:t>
      </w:r>
      <w:r w:rsidR="00704307" w:rsidRPr="005E4664">
        <w:rPr>
          <w:lang w:val="nl-BE"/>
        </w:rPr>
        <w:t xml:space="preserve"> </w:t>
      </w:r>
      <w:r w:rsidR="004243AA">
        <w:rPr>
          <w:lang w:val="nl-BE"/>
        </w:rPr>
        <w:t>NR. W2 ZA5 01</w:t>
      </w:r>
    </w:p>
    <w:p w14:paraId="345417F8" w14:textId="77777777" w:rsidR="00B65945" w:rsidRDefault="00B65945" w:rsidP="00B65945">
      <w:pPr>
        <w:rPr>
          <w:lang w:val="nl-BE"/>
        </w:rPr>
      </w:pPr>
    </w:p>
    <w:p w14:paraId="250BDC24" w14:textId="1D8FE515" w:rsidR="00B65945" w:rsidRPr="00B65945" w:rsidRDefault="00B65945" w:rsidP="00B65945">
      <w:pPr>
        <w:rPr>
          <w:lang w:val="nl-BE"/>
        </w:rPr>
      </w:pPr>
      <w:r w:rsidRPr="00B65945">
        <w:rPr>
          <w:lang w:val="nl-BE"/>
        </w:rPr>
        <w:t>Betreffende borden voor vast opgestelde verticale verkeerstekens met retroreflecterend beeldvlak, Klasse 1</w:t>
      </w:r>
      <w:r w:rsidRPr="00B65945">
        <w:rPr>
          <w:strike/>
          <w:lang w:val="nl-BE"/>
        </w:rPr>
        <w:t>,</w:t>
      </w:r>
      <w:r w:rsidRPr="00B65945">
        <w:rPr>
          <w:lang w:val="nl-BE"/>
        </w:rPr>
        <w:t xml:space="preserve"> beoogd gebruik volgens NBN EN 12899-1:2008.</w:t>
      </w:r>
    </w:p>
    <w:p w14:paraId="5309150A" w14:textId="77777777" w:rsidR="00B65945" w:rsidRPr="00B65945" w:rsidRDefault="00B65945" w:rsidP="00B65945">
      <w:pPr>
        <w:rPr>
          <w:u w:val="single"/>
          <w:lang w:val="nl-BE"/>
        </w:rPr>
      </w:pPr>
      <w:r>
        <w:rPr>
          <w:noProof/>
        </w:rPr>
        <w:drawing>
          <wp:anchor distT="0" distB="0" distL="114300" distR="114300" simplePos="0" relativeHeight="251663872" behindDoc="0" locked="0" layoutInCell="1" allowOverlap="1" wp14:anchorId="788DFA22" wp14:editId="0A7BBB87">
            <wp:simplePos x="0" y="0"/>
            <wp:positionH relativeFrom="column">
              <wp:posOffset>4688958</wp:posOffset>
            </wp:positionH>
            <wp:positionV relativeFrom="paragraph">
              <wp:posOffset>0</wp:posOffset>
            </wp:positionV>
            <wp:extent cx="864000" cy="607002"/>
            <wp:effectExtent l="0" t="0" r="0" b="3175"/>
            <wp:wrapNone/>
            <wp:docPr id="2050149390" name="Picture 1" descr="CE-markering, de ultieme gids | Gratis raad in 1 g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E-markering, de ultieme gids | Gratis raad in 1 gid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000" cy="607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65945">
        <w:rPr>
          <w:u w:val="single"/>
          <w:lang w:val="nl-BE"/>
        </w:rPr>
        <w:t>Fabrikant:</w:t>
      </w:r>
      <w:r w:rsidRPr="00B65945">
        <w:rPr>
          <w:noProof/>
          <w:lang w:val="nl-BE"/>
        </w:rPr>
        <w:t xml:space="preserve"> </w:t>
      </w:r>
    </w:p>
    <w:p w14:paraId="1E78F0CF" w14:textId="77777777" w:rsidR="00B65945" w:rsidRPr="00B65945" w:rsidRDefault="00B65945" w:rsidP="00B65945">
      <w:pPr>
        <w:rPr>
          <w:lang w:val="nl-BE"/>
        </w:rPr>
      </w:pPr>
      <w:proofErr w:type="spellStart"/>
      <w:r w:rsidRPr="00B65945">
        <w:rPr>
          <w:lang w:val="nl-BE"/>
        </w:rPr>
        <w:t>Wayfinding</w:t>
      </w:r>
      <w:proofErr w:type="spellEnd"/>
      <w:r w:rsidRPr="00B65945">
        <w:rPr>
          <w:lang w:val="nl-BE"/>
        </w:rPr>
        <w:t xml:space="preserve"> België BV</w:t>
      </w:r>
    </w:p>
    <w:p w14:paraId="20BAF650" w14:textId="77777777" w:rsidR="00B65945" w:rsidRPr="00B65945" w:rsidRDefault="00B65945" w:rsidP="00B65945">
      <w:pPr>
        <w:rPr>
          <w:lang w:val="nl-BE"/>
        </w:rPr>
      </w:pPr>
      <w:r w:rsidRPr="00B65945">
        <w:rPr>
          <w:lang w:val="nl-BE"/>
        </w:rPr>
        <w:t>Burchtstraat 2/002</w:t>
      </w:r>
    </w:p>
    <w:p w14:paraId="3F882EFC" w14:textId="77777777" w:rsidR="00B65945" w:rsidRPr="00B65945" w:rsidRDefault="00B65945" w:rsidP="00B65945">
      <w:pPr>
        <w:rPr>
          <w:lang w:val="nl-BE"/>
        </w:rPr>
      </w:pPr>
      <w:r w:rsidRPr="00B65945">
        <w:rPr>
          <w:lang w:val="nl-BE"/>
        </w:rPr>
        <w:t>2470 RETIE</w:t>
      </w:r>
    </w:p>
    <w:p w14:paraId="667F3DCE" w14:textId="77777777" w:rsidR="00B65945" w:rsidRPr="00B65945" w:rsidRDefault="00B65945" w:rsidP="00B65945">
      <w:pPr>
        <w:rPr>
          <w:lang w:val="nl-BE"/>
        </w:rPr>
      </w:pPr>
    </w:p>
    <w:p w14:paraId="3A72F3E2" w14:textId="77777777" w:rsidR="00B65945" w:rsidRPr="00B65945" w:rsidRDefault="00B65945" w:rsidP="00B65945">
      <w:pPr>
        <w:rPr>
          <w:lang w:val="nl-BE"/>
        </w:rPr>
      </w:pPr>
      <w:r w:rsidRPr="00B65945">
        <w:rPr>
          <w:lang w:val="nl-BE"/>
        </w:rPr>
        <w:t xml:space="preserve">De aangemelde instantie PROCERTUS CE 0965 heeft onder systeem 1 de beoordeling en verificatie van de prestatiebestendigheid van het producttype uitgevoerd en het conformiteitscertificaat </w:t>
      </w:r>
      <w:r w:rsidRPr="00B65945">
        <w:rPr>
          <w:lang w:val="nl-BE"/>
        </w:rPr>
        <w:br/>
        <w:t>0965-CPR-12899/2986</w:t>
      </w:r>
      <w:r w:rsidRPr="00B65945">
        <w:rPr>
          <w:color w:val="FF0000"/>
          <w:lang w:val="nl-BE"/>
        </w:rPr>
        <w:t xml:space="preserve"> </w:t>
      </w:r>
      <w:r w:rsidRPr="00B65945">
        <w:rPr>
          <w:lang w:val="nl-BE"/>
        </w:rPr>
        <w:t>verstrekt.</w:t>
      </w:r>
    </w:p>
    <w:p w14:paraId="6702FC17" w14:textId="77777777" w:rsidR="00B65945" w:rsidRPr="00B65945" w:rsidRDefault="00B65945" w:rsidP="00B65945">
      <w:pPr>
        <w:rPr>
          <w:lang w:val="nl-BE"/>
        </w:rPr>
      </w:pPr>
      <w:r w:rsidRPr="00B65945">
        <w:rPr>
          <w:lang w:val="nl-BE"/>
        </w:rPr>
        <w:t>De aangegeven prestaties van de producten zijn weergegeven in onderstaande tabel, volgens de geharmoniseerde technische specificaties van NBN EN 12899-1:2008.</w:t>
      </w:r>
    </w:p>
    <w:p w14:paraId="7853D2C1" w14:textId="77777777" w:rsidR="00B65945" w:rsidRPr="00B65945" w:rsidRDefault="00B65945" w:rsidP="00B65945">
      <w:pPr>
        <w:rPr>
          <w:lang w:val="nl-BE"/>
        </w:rPr>
      </w:pPr>
    </w:p>
    <w:tbl>
      <w:tblPr>
        <w:tblStyle w:val="Tabelraster"/>
        <w:tblW w:w="10206" w:type="dxa"/>
        <w:jc w:val="center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1"/>
        <w:gridCol w:w="3685"/>
        <w:gridCol w:w="1700"/>
      </w:tblGrid>
      <w:tr w:rsidR="005E4664" w:rsidRPr="007601B6" w14:paraId="7D8A2682" w14:textId="77777777" w:rsidTr="00985555">
        <w:trPr>
          <w:jc w:val="center"/>
        </w:trPr>
        <w:tc>
          <w:tcPr>
            <w:tcW w:w="10206" w:type="dxa"/>
            <w:gridSpan w:val="3"/>
            <w:vAlign w:val="center"/>
          </w:tcPr>
          <w:p w14:paraId="3A0F71B6" w14:textId="77777777" w:rsidR="005E4664" w:rsidRPr="005E4664" w:rsidRDefault="005E4664" w:rsidP="00C550D9">
            <w:pPr>
              <w:pStyle w:val="Lijstalinea"/>
              <w:spacing w:line="240" w:lineRule="auto"/>
              <w:jc w:val="center"/>
              <w:rPr>
                <w:rFonts w:ascii="Arial" w:hAnsi="Arial" w:cs="Arial"/>
                <w:b/>
                <w:sz w:val="12"/>
                <w:szCs w:val="12"/>
                <w:lang w:val="nl-BE"/>
              </w:rPr>
            </w:pPr>
            <w:r w:rsidRPr="005E4664">
              <w:rPr>
                <w:rFonts w:ascii="Arial" w:hAnsi="Arial" w:cs="Arial"/>
                <w:b/>
                <w:sz w:val="16"/>
                <w:szCs w:val="12"/>
                <w:lang w:val="nl-BE"/>
              </w:rPr>
              <w:t>NBN EN 12899-1 : 2008 volgens Tabel ZA.</w:t>
            </w:r>
            <w:r w:rsidR="00C550D9">
              <w:rPr>
                <w:rFonts w:ascii="Arial" w:hAnsi="Arial" w:cs="Arial"/>
                <w:b/>
                <w:sz w:val="16"/>
                <w:szCs w:val="12"/>
                <w:lang w:val="nl-BE"/>
              </w:rPr>
              <w:t>5</w:t>
            </w:r>
            <w:r w:rsidRPr="005E4664">
              <w:rPr>
                <w:rFonts w:ascii="Arial" w:hAnsi="Arial" w:cs="Arial"/>
                <w:b/>
                <w:sz w:val="16"/>
                <w:szCs w:val="12"/>
                <w:lang w:val="nl-BE"/>
              </w:rPr>
              <w:t xml:space="preserve"> (</w:t>
            </w:r>
            <w:r w:rsidR="00C550D9" w:rsidRPr="00C550D9">
              <w:rPr>
                <w:rFonts w:ascii="Arial" w:hAnsi="Arial" w:cs="Arial"/>
                <w:b/>
                <w:sz w:val="16"/>
                <w:szCs w:val="12"/>
                <w:lang w:val="nl-BE"/>
              </w:rPr>
              <w:t>borden met beeldvlak voor vast opgestelde, verticale verkeerstekens</w:t>
            </w:r>
            <w:r w:rsidRPr="005E4664">
              <w:rPr>
                <w:rFonts w:ascii="Arial" w:hAnsi="Arial" w:cs="Arial"/>
                <w:b/>
                <w:sz w:val="16"/>
                <w:szCs w:val="12"/>
                <w:lang w:val="nl-BE"/>
              </w:rPr>
              <w:t>)</w:t>
            </w:r>
          </w:p>
        </w:tc>
      </w:tr>
      <w:tr w:rsidR="00211C82" w:rsidRPr="005E4664" w14:paraId="0D513BFD" w14:textId="77777777" w:rsidTr="008955E6">
        <w:trPr>
          <w:jc w:val="center"/>
        </w:trPr>
        <w:tc>
          <w:tcPr>
            <w:tcW w:w="4821" w:type="dxa"/>
            <w:vAlign w:val="center"/>
          </w:tcPr>
          <w:p w14:paraId="37F44FCC" w14:textId="77777777" w:rsidR="00211C82" w:rsidRPr="005E4664" w:rsidRDefault="00211C82" w:rsidP="008B2EF4">
            <w:pPr>
              <w:spacing w:line="240" w:lineRule="auto"/>
              <w:jc w:val="center"/>
              <w:rPr>
                <w:b/>
                <w:sz w:val="14"/>
                <w:szCs w:val="14"/>
                <w:lang w:val="nl-BE"/>
              </w:rPr>
            </w:pPr>
            <w:r w:rsidRPr="005E4664">
              <w:rPr>
                <w:b/>
                <w:sz w:val="14"/>
                <w:szCs w:val="14"/>
                <w:lang w:val="nl-BE"/>
              </w:rPr>
              <w:t>Essentie</w:t>
            </w:r>
            <w:r>
              <w:rPr>
                <w:b/>
                <w:sz w:val="14"/>
                <w:szCs w:val="14"/>
                <w:lang w:val="nl-BE"/>
              </w:rPr>
              <w:t xml:space="preserve">le </w:t>
            </w:r>
            <w:r w:rsidRPr="005E4664">
              <w:rPr>
                <w:b/>
                <w:sz w:val="14"/>
                <w:szCs w:val="14"/>
                <w:lang w:val="nl-BE"/>
              </w:rPr>
              <w:t>kenmerk</w:t>
            </w:r>
            <w:r>
              <w:rPr>
                <w:b/>
                <w:sz w:val="14"/>
                <w:szCs w:val="14"/>
                <w:lang w:val="nl-BE"/>
              </w:rPr>
              <w:t>en</w:t>
            </w:r>
          </w:p>
        </w:tc>
        <w:tc>
          <w:tcPr>
            <w:tcW w:w="3685" w:type="dxa"/>
            <w:vAlign w:val="center"/>
          </w:tcPr>
          <w:p w14:paraId="32A627A4" w14:textId="77777777" w:rsidR="00211C82" w:rsidRPr="005E4664" w:rsidRDefault="00211C82" w:rsidP="008B2EF4">
            <w:pPr>
              <w:spacing w:line="240" w:lineRule="auto"/>
              <w:jc w:val="center"/>
              <w:rPr>
                <w:b/>
                <w:sz w:val="14"/>
                <w:szCs w:val="14"/>
                <w:lang w:val="nl-BE"/>
              </w:rPr>
            </w:pPr>
            <w:r w:rsidRPr="005E4664">
              <w:rPr>
                <w:b/>
                <w:sz w:val="14"/>
                <w:szCs w:val="14"/>
                <w:lang w:val="nl-BE"/>
              </w:rPr>
              <w:t>Prestatie</w:t>
            </w:r>
            <w:r>
              <w:rPr>
                <w:b/>
                <w:sz w:val="14"/>
                <w:szCs w:val="14"/>
                <w:lang w:val="nl-BE"/>
              </w:rPr>
              <w:t>s</w:t>
            </w:r>
          </w:p>
        </w:tc>
        <w:tc>
          <w:tcPr>
            <w:tcW w:w="1700" w:type="dxa"/>
            <w:vAlign w:val="center"/>
          </w:tcPr>
          <w:p w14:paraId="2B4B92F3" w14:textId="77777777" w:rsidR="00211C82" w:rsidRPr="005E4664" w:rsidRDefault="00211C82" w:rsidP="00985555">
            <w:pPr>
              <w:spacing w:line="240" w:lineRule="auto"/>
              <w:jc w:val="center"/>
              <w:rPr>
                <w:b/>
                <w:sz w:val="12"/>
                <w:szCs w:val="12"/>
                <w:lang w:val="nl-BE"/>
              </w:rPr>
            </w:pPr>
            <w:r w:rsidRPr="005E4664">
              <w:rPr>
                <w:b/>
                <w:sz w:val="12"/>
                <w:szCs w:val="12"/>
                <w:lang w:val="nl-BE"/>
              </w:rPr>
              <w:t>Geharmoniseerde technische specificaties</w:t>
            </w:r>
          </w:p>
        </w:tc>
      </w:tr>
      <w:tr w:rsidR="005E4664" w:rsidRPr="005E4664" w14:paraId="7128EEE3" w14:textId="77777777" w:rsidTr="00985555">
        <w:trPr>
          <w:jc w:val="center"/>
        </w:trPr>
        <w:tc>
          <w:tcPr>
            <w:tcW w:w="10206" w:type="dxa"/>
            <w:gridSpan w:val="3"/>
            <w:vAlign w:val="center"/>
          </w:tcPr>
          <w:p w14:paraId="007705DF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b/>
                <w:bCs/>
                <w:sz w:val="12"/>
                <w:szCs w:val="12"/>
                <w:lang w:val="nl-BE"/>
              </w:rPr>
              <w:t>Weerstand tegen horizontale belastingen</w:t>
            </w:r>
          </w:p>
        </w:tc>
      </w:tr>
      <w:tr w:rsidR="005E4664" w:rsidRPr="005E4664" w14:paraId="029016F6" w14:textId="77777777" w:rsidTr="008955E6">
        <w:trPr>
          <w:jc w:val="center"/>
        </w:trPr>
        <w:tc>
          <w:tcPr>
            <w:tcW w:w="4821" w:type="dxa"/>
            <w:vAlign w:val="center"/>
          </w:tcPr>
          <w:p w14:paraId="4A61611E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Bevestigingselementen</w:t>
            </w:r>
          </w:p>
        </w:tc>
        <w:tc>
          <w:tcPr>
            <w:tcW w:w="3685" w:type="dxa"/>
            <w:vAlign w:val="center"/>
          </w:tcPr>
          <w:p w14:paraId="14D79B6F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color w:val="FF0000"/>
                <w:sz w:val="12"/>
                <w:szCs w:val="12"/>
                <w:lang w:val="nl-BE"/>
              </w:rPr>
            </w:pPr>
            <w:r w:rsidRPr="005E4664">
              <w:rPr>
                <w:color w:val="auto"/>
                <w:sz w:val="12"/>
                <w:szCs w:val="12"/>
                <w:lang w:val="nl-BE"/>
              </w:rPr>
              <w:t>Voldoet</w:t>
            </w:r>
          </w:p>
        </w:tc>
        <w:tc>
          <w:tcPr>
            <w:tcW w:w="1700" w:type="dxa"/>
            <w:vAlign w:val="center"/>
          </w:tcPr>
          <w:p w14:paraId="2E72BB81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7.1.14</w:t>
            </w:r>
          </w:p>
        </w:tc>
      </w:tr>
      <w:tr w:rsidR="005E4664" w:rsidRPr="005E4664" w14:paraId="5356BBBD" w14:textId="77777777" w:rsidTr="008955E6">
        <w:trPr>
          <w:jc w:val="center"/>
        </w:trPr>
        <w:tc>
          <w:tcPr>
            <w:tcW w:w="4821" w:type="dxa"/>
            <w:vAlign w:val="center"/>
          </w:tcPr>
          <w:p w14:paraId="6CCD9FB3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Windbelasting</w:t>
            </w:r>
          </w:p>
        </w:tc>
        <w:tc>
          <w:tcPr>
            <w:tcW w:w="3685" w:type="dxa"/>
            <w:vAlign w:val="center"/>
          </w:tcPr>
          <w:p w14:paraId="2774890C" w14:textId="32B9F004" w:rsidR="005E4664" w:rsidRPr="00A93A7B" w:rsidRDefault="005E4664" w:rsidP="00985555">
            <w:pPr>
              <w:pStyle w:val="Default"/>
              <w:spacing w:line="240" w:lineRule="auto"/>
              <w:jc w:val="center"/>
              <w:rPr>
                <w:color w:val="auto"/>
                <w:sz w:val="12"/>
                <w:szCs w:val="12"/>
                <w:lang w:val="nl-BE"/>
              </w:rPr>
            </w:pPr>
            <w:r w:rsidRPr="00A93A7B">
              <w:rPr>
                <w:color w:val="auto"/>
                <w:sz w:val="12"/>
                <w:szCs w:val="12"/>
                <w:lang w:val="nl-BE"/>
              </w:rPr>
              <w:t>WL</w:t>
            </w:r>
            <w:r w:rsidR="006A637C" w:rsidRPr="00A93A7B">
              <w:rPr>
                <w:color w:val="auto"/>
                <w:sz w:val="12"/>
                <w:szCs w:val="12"/>
                <w:lang w:val="nl-BE"/>
              </w:rPr>
              <w:t>4</w:t>
            </w:r>
          </w:p>
        </w:tc>
        <w:tc>
          <w:tcPr>
            <w:tcW w:w="1700" w:type="dxa"/>
            <w:vAlign w:val="center"/>
          </w:tcPr>
          <w:p w14:paraId="3CBA54DF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5.3.1</w:t>
            </w:r>
          </w:p>
        </w:tc>
      </w:tr>
      <w:tr w:rsidR="005E4664" w:rsidRPr="005E4664" w14:paraId="054AC51B" w14:textId="77777777" w:rsidTr="008955E6">
        <w:trPr>
          <w:jc w:val="center"/>
        </w:trPr>
        <w:tc>
          <w:tcPr>
            <w:tcW w:w="4821" w:type="dxa"/>
            <w:vAlign w:val="center"/>
          </w:tcPr>
          <w:p w14:paraId="416D1B80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Tijdelijke vervorming (borden) - Buiging</w:t>
            </w:r>
          </w:p>
        </w:tc>
        <w:tc>
          <w:tcPr>
            <w:tcW w:w="3685" w:type="dxa"/>
            <w:vAlign w:val="center"/>
          </w:tcPr>
          <w:p w14:paraId="11C4CF2D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TDB5</w:t>
            </w:r>
          </w:p>
        </w:tc>
        <w:tc>
          <w:tcPr>
            <w:tcW w:w="1700" w:type="dxa"/>
            <w:vAlign w:val="center"/>
          </w:tcPr>
          <w:p w14:paraId="464CA460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i/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5.4.1</w:t>
            </w:r>
          </w:p>
        </w:tc>
      </w:tr>
      <w:tr w:rsidR="005E4664" w:rsidRPr="005E4664" w14:paraId="235FEEE8" w14:textId="77777777" w:rsidTr="008955E6">
        <w:trPr>
          <w:jc w:val="center"/>
        </w:trPr>
        <w:tc>
          <w:tcPr>
            <w:tcW w:w="4821" w:type="dxa"/>
            <w:vAlign w:val="center"/>
          </w:tcPr>
          <w:p w14:paraId="20784233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Dynamische belasting door opgeworpen sneeuw</w:t>
            </w:r>
          </w:p>
        </w:tc>
        <w:tc>
          <w:tcPr>
            <w:tcW w:w="3685" w:type="dxa"/>
            <w:vAlign w:val="center"/>
          </w:tcPr>
          <w:p w14:paraId="40906A81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DSL0</w:t>
            </w:r>
          </w:p>
        </w:tc>
        <w:tc>
          <w:tcPr>
            <w:tcW w:w="1700" w:type="dxa"/>
            <w:vAlign w:val="center"/>
          </w:tcPr>
          <w:p w14:paraId="7F52B7BE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i/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5.3.2</w:t>
            </w:r>
          </w:p>
        </w:tc>
      </w:tr>
      <w:tr w:rsidR="005E4664" w:rsidRPr="005E4664" w14:paraId="5A924CD9" w14:textId="77777777" w:rsidTr="008955E6">
        <w:trPr>
          <w:jc w:val="center"/>
        </w:trPr>
        <w:tc>
          <w:tcPr>
            <w:tcW w:w="4821" w:type="dxa"/>
            <w:vAlign w:val="center"/>
          </w:tcPr>
          <w:p w14:paraId="325D0FED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Puntbelasting</w:t>
            </w:r>
          </w:p>
        </w:tc>
        <w:tc>
          <w:tcPr>
            <w:tcW w:w="3685" w:type="dxa"/>
            <w:vAlign w:val="center"/>
          </w:tcPr>
          <w:p w14:paraId="3738C22D" w14:textId="01258D79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PL</w:t>
            </w:r>
            <w:r w:rsidR="00A93A7B">
              <w:rPr>
                <w:sz w:val="12"/>
                <w:szCs w:val="12"/>
                <w:lang w:val="nl-BE"/>
              </w:rPr>
              <w:t>2</w:t>
            </w:r>
          </w:p>
        </w:tc>
        <w:tc>
          <w:tcPr>
            <w:tcW w:w="1700" w:type="dxa"/>
            <w:vAlign w:val="center"/>
          </w:tcPr>
          <w:p w14:paraId="177E1257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i/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5.3.3</w:t>
            </w:r>
          </w:p>
        </w:tc>
      </w:tr>
      <w:tr w:rsidR="005E4664" w:rsidRPr="005E4664" w14:paraId="4FDA9141" w14:textId="77777777" w:rsidTr="008955E6">
        <w:trPr>
          <w:jc w:val="center"/>
        </w:trPr>
        <w:tc>
          <w:tcPr>
            <w:tcW w:w="4821" w:type="dxa"/>
            <w:vAlign w:val="center"/>
          </w:tcPr>
          <w:p w14:paraId="399B1858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Blijvende vervorming</w:t>
            </w:r>
          </w:p>
        </w:tc>
        <w:tc>
          <w:tcPr>
            <w:tcW w:w="3685" w:type="dxa"/>
            <w:vAlign w:val="center"/>
          </w:tcPr>
          <w:p w14:paraId="0E01B6F2" w14:textId="18C21E74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proofErr w:type="spellStart"/>
            <w:r w:rsidRPr="00D57FB8">
              <w:rPr>
                <w:color w:val="auto"/>
                <w:sz w:val="12"/>
                <w:szCs w:val="12"/>
                <w:lang w:val="nl-BE"/>
              </w:rPr>
              <w:t>N</w:t>
            </w:r>
            <w:r w:rsidR="00144C33" w:rsidRPr="00D57FB8">
              <w:rPr>
                <w:color w:val="auto"/>
                <w:sz w:val="12"/>
                <w:szCs w:val="12"/>
                <w:lang w:val="nl-BE"/>
              </w:rPr>
              <w:t>PD</w:t>
            </w:r>
            <w:proofErr w:type="spellEnd"/>
          </w:p>
        </w:tc>
        <w:tc>
          <w:tcPr>
            <w:tcW w:w="1700" w:type="dxa"/>
            <w:vAlign w:val="center"/>
          </w:tcPr>
          <w:p w14:paraId="72D4269F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i/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5.4.2</w:t>
            </w:r>
          </w:p>
        </w:tc>
      </w:tr>
      <w:tr w:rsidR="005E4664" w:rsidRPr="005E4664" w14:paraId="65414F10" w14:textId="77777777" w:rsidTr="008955E6">
        <w:trPr>
          <w:jc w:val="center"/>
        </w:trPr>
        <w:tc>
          <w:tcPr>
            <w:tcW w:w="4821" w:type="dxa"/>
            <w:vAlign w:val="center"/>
          </w:tcPr>
          <w:p w14:paraId="0F034F3F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Partiële veiligheidsfactor</w:t>
            </w:r>
          </w:p>
        </w:tc>
        <w:tc>
          <w:tcPr>
            <w:tcW w:w="3685" w:type="dxa"/>
            <w:vAlign w:val="center"/>
          </w:tcPr>
          <w:p w14:paraId="0D03D531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PAF1 = 1.35</w:t>
            </w:r>
          </w:p>
        </w:tc>
        <w:tc>
          <w:tcPr>
            <w:tcW w:w="1700" w:type="dxa"/>
            <w:vAlign w:val="center"/>
          </w:tcPr>
          <w:p w14:paraId="67168035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i/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5.2</w:t>
            </w:r>
          </w:p>
        </w:tc>
      </w:tr>
      <w:tr w:rsidR="005E4664" w:rsidRPr="005E4664" w14:paraId="5E0526EC" w14:textId="77777777" w:rsidTr="00985555">
        <w:trPr>
          <w:jc w:val="center"/>
        </w:trPr>
        <w:tc>
          <w:tcPr>
            <w:tcW w:w="10206" w:type="dxa"/>
            <w:gridSpan w:val="3"/>
            <w:vAlign w:val="center"/>
          </w:tcPr>
          <w:p w14:paraId="1583028A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color w:val="auto"/>
                <w:sz w:val="12"/>
                <w:szCs w:val="12"/>
                <w:lang w:val="nl-BE"/>
              </w:rPr>
            </w:pPr>
            <w:r w:rsidRPr="005E4664">
              <w:rPr>
                <w:b/>
                <w:bCs/>
                <w:sz w:val="12"/>
                <w:szCs w:val="12"/>
                <w:lang w:val="nl-BE"/>
              </w:rPr>
              <w:t>Visuele kenmerken</w:t>
            </w:r>
          </w:p>
        </w:tc>
      </w:tr>
      <w:tr w:rsidR="005E4664" w:rsidRPr="005E4664" w14:paraId="3AFAA5C7" w14:textId="77777777" w:rsidTr="008955E6">
        <w:trPr>
          <w:jc w:val="center"/>
        </w:trPr>
        <w:tc>
          <w:tcPr>
            <w:tcW w:w="4821" w:type="dxa"/>
            <w:vAlign w:val="center"/>
          </w:tcPr>
          <w:p w14:paraId="06B30DD2" w14:textId="52D4EC3E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Kleurcoördinaten bij daglicht &amp; luminantiefactor</w:t>
            </w:r>
          </w:p>
        </w:tc>
        <w:tc>
          <w:tcPr>
            <w:tcW w:w="3685" w:type="dxa"/>
            <w:vAlign w:val="center"/>
          </w:tcPr>
          <w:p w14:paraId="1CAB5AA4" w14:textId="77777777" w:rsidR="00677FA4" w:rsidRPr="00677FA4" w:rsidRDefault="005E4664" w:rsidP="00985555">
            <w:pPr>
              <w:pStyle w:val="Default"/>
              <w:spacing w:line="240" w:lineRule="auto"/>
              <w:jc w:val="center"/>
              <w:rPr>
                <w:color w:val="auto"/>
                <w:sz w:val="12"/>
                <w:szCs w:val="12"/>
                <w:lang w:val="nl-BE"/>
              </w:rPr>
            </w:pPr>
            <w:r w:rsidRPr="00677FA4">
              <w:rPr>
                <w:color w:val="auto"/>
                <w:sz w:val="12"/>
                <w:szCs w:val="12"/>
                <w:lang w:val="nl-BE"/>
              </w:rPr>
              <w:t xml:space="preserve">Voor nieuwe folies : </w:t>
            </w:r>
            <w:r w:rsidR="00677FA4" w:rsidRPr="00677FA4">
              <w:rPr>
                <w:color w:val="auto"/>
                <w:sz w:val="12"/>
                <w:szCs w:val="12"/>
                <w:lang w:val="nl-BE"/>
              </w:rPr>
              <w:t>zie Tabel 1;</w:t>
            </w:r>
          </w:p>
          <w:p w14:paraId="1E25DBDA" w14:textId="2A535519" w:rsidR="005E4664" w:rsidRPr="00677FA4" w:rsidRDefault="00E772CC" w:rsidP="00985555">
            <w:pPr>
              <w:pStyle w:val="Default"/>
              <w:spacing w:line="240" w:lineRule="auto"/>
              <w:jc w:val="center"/>
              <w:rPr>
                <w:color w:val="auto"/>
                <w:sz w:val="12"/>
                <w:szCs w:val="12"/>
                <w:lang w:val="nl-BE"/>
              </w:rPr>
            </w:pPr>
            <w:r>
              <w:rPr>
                <w:color w:val="auto"/>
                <w:sz w:val="12"/>
                <w:szCs w:val="12"/>
                <w:lang w:val="nl-BE"/>
              </w:rPr>
              <w:t>Na kunstmatige veroudering</w:t>
            </w:r>
            <w:r w:rsidR="005E4664" w:rsidRPr="00677FA4">
              <w:rPr>
                <w:color w:val="auto"/>
                <w:sz w:val="12"/>
                <w:szCs w:val="12"/>
                <w:lang w:val="nl-BE"/>
              </w:rPr>
              <w:t xml:space="preserve">: </w:t>
            </w:r>
            <w:r w:rsidR="00677FA4" w:rsidRPr="00677FA4">
              <w:rPr>
                <w:color w:val="auto"/>
                <w:sz w:val="12"/>
                <w:szCs w:val="12"/>
                <w:lang w:val="nl-BE"/>
              </w:rPr>
              <w:t>zie Tabel 2</w:t>
            </w:r>
          </w:p>
        </w:tc>
        <w:tc>
          <w:tcPr>
            <w:tcW w:w="1700" w:type="dxa"/>
            <w:vAlign w:val="center"/>
          </w:tcPr>
          <w:p w14:paraId="2D6FF444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4.1.1.3 ; 4.2</w:t>
            </w:r>
          </w:p>
        </w:tc>
      </w:tr>
      <w:tr w:rsidR="00D11700" w:rsidRPr="005E4664" w14:paraId="3A944D02" w14:textId="77777777" w:rsidTr="008955E6">
        <w:trPr>
          <w:jc w:val="center"/>
        </w:trPr>
        <w:tc>
          <w:tcPr>
            <w:tcW w:w="4821" w:type="dxa"/>
            <w:vAlign w:val="center"/>
          </w:tcPr>
          <w:p w14:paraId="3CB68B4D" w14:textId="77777777" w:rsidR="00D11700" w:rsidRPr="005E4664" w:rsidRDefault="00D11700" w:rsidP="00D11700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 xml:space="preserve">Retroreflectiecoëfficiënt </w:t>
            </w:r>
            <w:r w:rsidRPr="005E4664">
              <w:rPr>
                <w:rFonts w:ascii="Times New Roman" w:hAnsi="Times New Roman" w:cs="Times New Roman"/>
                <w:i/>
                <w:iCs/>
                <w:sz w:val="12"/>
                <w:szCs w:val="12"/>
                <w:lang w:val="nl-BE"/>
              </w:rPr>
              <w:t>RA</w:t>
            </w:r>
          </w:p>
        </w:tc>
        <w:tc>
          <w:tcPr>
            <w:tcW w:w="3685" w:type="dxa"/>
            <w:vAlign w:val="center"/>
          </w:tcPr>
          <w:p w14:paraId="1BFB2412" w14:textId="6EE1E39E" w:rsidR="00D11700" w:rsidRPr="00677FA4" w:rsidRDefault="00D11700" w:rsidP="00D11700">
            <w:pPr>
              <w:pStyle w:val="Default"/>
              <w:spacing w:line="240" w:lineRule="auto"/>
              <w:jc w:val="center"/>
              <w:rPr>
                <w:color w:val="auto"/>
                <w:sz w:val="12"/>
                <w:szCs w:val="12"/>
                <w:lang w:val="nl-BE"/>
              </w:rPr>
            </w:pPr>
            <w:r w:rsidRPr="00677FA4">
              <w:rPr>
                <w:color w:val="auto"/>
                <w:sz w:val="12"/>
                <w:szCs w:val="12"/>
                <w:lang w:val="nl-BE"/>
              </w:rPr>
              <w:t xml:space="preserve">Voor nieuwe folies : </w:t>
            </w:r>
            <w:r w:rsidR="008955E6">
              <w:rPr>
                <w:color w:val="auto"/>
                <w:sz w:val="12"/>
                <w:szCs w:val="12"/>
                <w:lang w:val="nl-BE"/>
              </w:rPr>
              <w:t>min. 70% van</w:t>
            </w:r>
            <w:r w:rsidRPr="00677FA4">
              <w:rPr>
                <w:color w:val="auto"/>
                <w:sz w:val="12"/>
                <w:szCs w:val="12"/>
                <w:lang w:val="nl-BE"/>
              </w:rPr>
              <w:t xml:space="preserve"> Tabel </w:t>
            </w:r>
            <w:r>
              <w:rPr>
                <w:color w:val="auto"/>
                <w:sz w:val="12"/>
                <w:szCs w:val="12"/>
                <w:lang w:val="nl-BE"/>
              </w:rPr>
              <w:t>3</w:t>
            </w:r>
          </w:p>
          <w:p w14:paraId="420AD1CE" w14:textId="5A87D302" w:rsidR="00D11700" w:rsidRPr="00677FA4" w:rsidRDefault="00E772CC" w:rsidP="00D11700">
            <w:pPr>
              <w:pStyle w:val="Default"/>
              <w:spacing w:line="240" w:lineRule="auto"/>
              <w:jc w:val="center"/>
              <w:rPr>
                <w:color w:val="auto"/>
                <w:sz w:val="12"/>
                <w:szCs w:val="12"/>
                <w:lang w:val="nl-BE"/>
              </w:rPr>
            </w:pPr>
            <w:r>
              <w:rPr>
                <w:color w:val="auto"/>
                <w:sz w:val="12"/>
                <w:szCs w:val="12"/>
                <w:lang w:val="nl-BE"/>
              </w:rPr>
              <w:t>Na kunstmatige veroudering</w:t>
            </w:r>
            <w:r w:rsidR="00D11700" w:rsidRPr="00677FA4">
              <w:rPr>
                <w:color w:val="auto"/>
                <w:sz w:val="12"/>
                <w:szCs w:val="12"/>
                <w:lang w:val="nl-BE"/>
              </w:rPr>
              <w:t xml:space="preserve">: </w:t>
            </w:r>
            <w:r w:rsidR="00D11700">
              <w:rPr>
                <w:color w:val="auto"/>
                <w:sz w:val="12"/>
                <w:szCs w:val="12"/>
                <w:lang w:val="nl-BE"/>
              </w:rPr>
              <w:t xml:space="preserve">80% van </w:t>
            </w:r>
            <w:r w:rsidR="008955E6">
              <w:rPr>
                <w:color w:val="auto"/>
                <w:sz w:val="12"/>
                <w:szCs w:val="12"/>
                <w:lang w:val="nl-BE"/>
              </w:rPr>
              <w:t>oorspronkelijke waarden</w:t>
            </w:r>
          </w:p>
        </w:tc>
        <w:tc>
          <w:tcPr>
            <w:tcW w:w="1700" w:type="dxa"/>
            <w:vAlign w:val="center"/>
          </w:tcPr>
          <w:p w14:paraId="341F9498" w14:textId="77777777" w:rsidR="00D11700" w:rsidRPr="005E4664" w:rsidRDefault="00D11700" w:rsidP="00D11700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4.1.1.4 ; 4.2</w:t>
            </w:r>
          </w:p>
        </w:tc>
      </w:tr>
      <w:tr w:rsidR="005E4664" w:rsidRPr="005E4664" w14:paraId="16332522" w14:textId="77777777" w:rsidTr="00985555">
        <w:trPr>
          <w:jc w:val="center"/>
        </w:trPr>
        <w:tc>
          <w:tcPr>
            <w:tcW w:w="10206" w:type="dxa"/>
            <w:gridSpan w:val="3"/>
            <w:vAlign w:val="center"/>
          </w:tcPr>
          <w:p w14:paraId="49ECA2EC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b/>
                <w:bCs/>
                <w:sz w:val="12"/>
                <w:szCs w:val="12"/>
                <w:lang w:val="nl-BE"/>
              </w:rPr>
              <w:t>Duurzaamheid</w:t>
            </w:r>
          </w:p>
        </w:tc>
      </w:tr>
      <w:tr w:rsidR="005E4664" w:rsidRPr="005E4664" w14:paraId="51F36004" w14:textId="77777777" w:rsidTr="008955E6">
        <w:trPr>
          <w:jc w:val="center"/>
        </w:trPr>
        <w:tc>
          <w:tcPr>
            <w:tcW w:w="4821" w:type="dxa"/>
            <w:vAlign w:val="center"/>
          </w:tcPr>
          <w:p w14:paraId="43244452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b/>
                <w:bCs/>
                <w:sz w:val="12"/>
                <w:szCs w:val="12"/>
                <w:lang w:val="nl-BE"/>
              </w:rPr>
              <w:t xml:space="preserve">Slagvastheid </w:t>
            </w:r>
            <w:r w:rsidRPr="005E4664">
              <w:rPr>
                <w:bCs/>
                <w:sz w:val="12"/>
                <w:szCs w:val="12"/>
                <w:lang w:val="nl-BE"/>
              </w:rPr>
              <w:t>Beeldvlakmateriaal</w:t>
            </w:r>
          </w:p>
        </w:tc>
        <w:tc>
          <w:tcPr>
            <w:tcW w:w="3685" w:type="dxa"/>
            <w:vAlign w:val="center"/>
          </w:tcPr>
          <w:p w14:paraId="615DD5C1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color w:val="FF0000"/>
                <w:sz w:val="12"/>
                <w:szCs w:val="12"/>
                <w:lang w:val="nl-BE"/>
              </w:rPr>
            </w:pPr>
            <w:r w:rsidRPr="005E4664">
              <w:rPr>
                <w:color w:val="auto"/>
                <w:sz w:val="12"/>
                <w:szCs w:val="12"/>
                <w:lang w:val="nl-BE"/>
              </w:rPr>
              <w:t>Voldoet</w:t>
            </w:r>
          </w:p>
        </w:tc>
        <w:tc>
          <w:tcPr>
            <w:tcW w:w="1700" w:type="dxa"/>
            <w:vAlign w:val="center"/>
          </w:tcPr>
          <w:p w14:paraId="67DE3064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4.1.2 ; 7.4.2.3</w:t>
            </w:r>
          </w:p>
        </w:tc>
      </w:tr>
      <w:tr w:rsidR="005E4664" w:rsidRPr="005E4664" w14:paraId="169E17EB" w14:textId="77777777" w:rsidTr="00985555">
        <w:trPr>
          <w:jc w:val="center"/>
        </w:trPr>
        <w:tc>
          <w:tcPr>
            <w:tcW w:w="10206" w:type="dxa"/>
            <w:gridSpan w:val="3"/>
            <w:vAlign w:val="center"/>
          </w:tcPr>
          <w:p w14:paraId="00B764AE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b/>
                <w:bCs/>
                <w:sz w:val="12"/>
                <w:szCs w:val="12"/>
                <w:lang w:val="nl-BE"/>
              </w:rPr>
              <w:t>Weerstand tegen verwering - Beeldvlakmateriaal</w:t>
            </w:r>
          </w:p>
        </w:tc>
      </w:tr>
      <w:tr w:rsidR="005E4664" w:rsidRPr="005E4664" w14:paraId="0C1CD604" w14:textId="77777777" w:rsidTr="008955E6">
        <w:trPr>
          <w:jc w:val="center"/>
        </w:trPr>
        <w:tc>
          <w:tcPr>
            <w:tcW w:w="4821" w:type="dxa"/>
            <w:vAlign w:val="center"/>
          </w:tcPr>
          <w:p w14:paraId="4A084865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Retroreflecterende verkeersborden</w:t>
            </w:r>
          </w:p>
        </w:tc>
        <w:tc>
          <w:tcPr>
            <w:tcW w:w="3685" w:type="dxa"/>
            <w:vAlign w:val="center"/>
          </w:tcPr>
          <w:p w14:paraId="3ACE2E9C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color w:val="FF0000"/>
                <w:sz w:val="12"/>
                <w:szCs w:val="12"/>
                <w:lang w:val="nl-BE"/>
              </w:rPr>
            </w:pPr>
            <w:r w:rsidRPr="005E4664">
              <w:rPr>
                <w:color w:val="auto"/>
                <w:sz w:val="12"/>
                <w:szCs w:val="12"/>
                <w:lang w:val="nl-BE"/>
              </w:rPr>
              <w:t>Voldoet</w:t>
            </w:r>
          </w:p>
        </w:tc>
        <w:tc>
          <w:tcPr>
            <w:tcW w:w="1700" w:type="dxa"/>
            <w:vAlign w:val="center"/>
          </w:tcPr>
          <w:p w14:paraId="12DEE5A6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i/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4.1.1.5, 4.2</w:t>
            </w:r>
          </w:p>
        </w:tc>
      </w:tr>
      <w:tr w:rsidR="005E4664" w:rsidRPr="005E4664" w14:paraId="6B11634D" w14:textId="77777777" w:rsidTr="00985555">
        <w:trPr>
          <w:jc w:val="center"/>
        </w:trPr>
        <w:tc>
          <w:tcPr>
            <w:tcW w:w="10206" w:type="dxa"/>
            <w:gridSpan w:val="3"/>
            <w:vAlign w:val="center"/>
          </w:tcPr>
          <w:p w14:paraId="48511EA4" w14:textId="77777777" w:rsidR="005E4664" w:rsidRPr="00A93A7B" w:rsidRDefault="005E4664" w:rsidP="00985555">
            <w:pPr>
              <w:pStyle w:val="Default"/>
              <w:spacing w:line="240" w:lineRule="auto"/>
              <w:jc w:val="center"/>
              <w:rPr>
                <w:b/>
                <w:bCs/>
                <w:color w:val="auto"/>
                <w:sz w:val="12"/>
                <w:szCs w:val="12"/>
                <w:lang w:val="nl-BE"/>
              </w:rPr>
            </w:pPr>
            <w:r w:rsidRPr="00A93A7B">
              <w:rPr>
                <w:b/>
                <w:bCs/>
                <w:color w:val="auto"/>
                <w:sz w:val="12"/>
                <w:szCs w:val="12"/>
                <w:lang w:val="nl-BE"/>
              </w:rPr>
              <w:t>Corrosiebestendigheid</w:t>
            </w:r>
          </w:p>
        </w:tc>
      </w:tr>
      <w:tr w:rsidR="005E4664" w:rsidRPr="005E4664" w14:paraId="06A8A411" w14:textId="77777777" w:rsidTr="008955E6">
        <w:trPr>
          <w:jc w:val="center"/>
        </w:trPr>
        <w:tc>
          <w:tcPr>
            <w:tcW w:w="4821" w:type="dxa"/>
            <w:vAlign w:val="center"/>
          </w:tcPr>
          <w:p w14:paraId="151B6621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Metalen / Hout / Kunststoffen</w:t>
            </w:r>
          </w:p>
        </w:tc>
        <w:tc>
          <w:tcPr>
            <w:tcW w:w="3685" w:type="dxa"/>
            <w:vAlign w:val="center"/>
          </w:tcPr>
          <w:p w14:paraId="5729BBDB" w14:textId="671C80A5" w:rsidR="005E4664" w:rsidRPr="00A93A7B" w:rsidRDefault="005E4664" w:rsidP="00A93A7B">
            <w:pPr>
              <w:pStyle w:val="Default"/>
              <w:spacing w:line="240" w:lineRule="auto"/>
              <w:jc w:val="center"/>
              <w:rPr>
                <w:color w:val="auto"/>
                <w:sz w:val="12"/>
                <w:szCs w:val="12"/>
                <w:lang w:val="nl-BE"/>
              </w:rPr>
            </w:pPr>
            <w:r w:rsidRPr="00A93A7B">
              <w:rPr>
                <w:color w:val="auto"/>
                <w:sz w:val="12"/>
                <w:szCs w:val="12"/>
                <w:lang w:val="nl-BE"/>
              </w:rPr>
              <w:t xml:space="preserve">SP2 (aluminium) / </w:t>
            </w:r>
            <w:proofErr w:type="spellStart"/>
            <w:r w:rsidRPr="00A93A7B">
              <w:rPr>
                <w:color w:val="auto"/>
                <w:sz w:val="12"/>
                <w:szCs w:val="12"/>
                <w:lang w:val="nl-BE"/>
              </w:rPr>
              <w:t>NPD</w:t>
            </w:r>
            <w:proofErr w:type="spellEnd"/>
            <w:r w:rsidRPr="00A93A7B">
              <w:rPr>
                <w:color w:val="auto"/>
                <w:sz w:val="12"/>
                <w:szCs w:val="12"/>
                <w:lang w:val="nl-BE"/>
              </w:rPr>
              <w:t xml:space="preserve"> / </w:t>
            </w:r>
            <w:proofErr w:type="spellStart"/>
            <w:r w:rsidRPr="00A93A7B">
              <w:rPr>
                <w:color w:val="auto"/>
                <w:sz w:val="12"/>
                <w:szCs w:val="12"/>
                <w:lang w:val="nl-BE"/>
              </w:rPr>
              <w:t>NPD</w:t>
            </w:r>
            <w:proofErr w:type="spellEnd"/>
          </w:p>
        </w:tc>
        <w:tc>
          <w:tcPr>
            <w:tcW w:w="1700" w:type="dxa"/>
            <w:vAlign w:val="center"/>
          </w:tcPr>
          <w:p w14:paraId="77189F6A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i/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7.1.7</w:t>
            </w:r>
          </w:p>
        </w:tc>
      </w:tr>
      <w:tr w:rsidR="005E4664" w:rsidRPr="005E4664" w14:paraId="4955CD0C" w14:textId="77777777" w:rsidTr="00985555">
        <w:trPr>
          <w:jc w:val="center"/>
        </w:trPr>
        <w:tc>
          <w:tcPr>
            <w:tcW w:w="10206" w:type="dxa"/>
            <w:gridSpan w:val="3"/>
            <w:vAlign w:val="center"/>
          </w:tcPr>
          <w:p w14:paraId="0EAACBB6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b/>
                <w:sz w:val="12"/>
                <w:szCs w:val="12"/>
                <w:lang w:val="nl-BE"/>
              </w:rPr>
            </w:pPr>
            <w:proofErr w:type="spellStart"/>
            <w:r w:rsidRPr="005E4664">
              <w:rPr>
                <w:b/>
                <w:sz w:val="12"/>
                <w:szCs w:val="12"/>
                <w:lang w:val="nl-BE"/>
              </w:rPr>
              <w:t>NPD</w:t>
            </w:r>
            <w:proofErr w:type="spellEnd"/>
            <w:r w:rsidRPr="005E4664">
              <w:rPr>
                <w:b/>
                <w:sz w:val="12"/>
                <w:szCs w:val="12"/>
                <w:lang w:val="nl-BE"/>
              </w:rPr>
              <w:t xml:space="preserve"> : « no performance </w:t>
            </w:r>
            <w:proofErr w:type="spellStart"/>
            <w:r w:rsidRPr="005E4664">
              <w:rPr>
                <w:b/>
                <w:sz w:val="12"/>
                <w:szCs w:val="12"/>
                <w:lang w:val="nl-BE"/>
              </w:rPr>
              <w:t>declared</w:t>
            </w:r>
            <w:proofErr w:type="spellEnd"/>
            <w:r w:rsidRPr="005E4664">
              <w:rPr>
                <w:b/>
                <w:sz w:val="12"/>
                <w:szCs w:val="12"/>
                <w:lang w:val="nl-BE"/>
              </w:rPr>
              <w:t> »</w:t>
            </w:r>
          </w:p>
        </w:tc>
      </w:tr>
    </w:tbl>
    <w:p w14:paraId="7BA82D95" w14:textId="77777777" w:rsidR="005E4664" w:rsidRPr="005E4664" w:rsidRDefault="005E4664" w:rsidP="005E4664">
      <w:pPr>
        <w:rPr>
          <w:lang w:val="nl-BE"/>
        </w:rPr>
      </w:pPr>
    </w:p>
    <w:p w14:paraId="19603C1F" w14:textId="77777777" w:rsidR="00B65945" w:rsidRPr="00B65945" w:rsidRDefault="00B65945" w:rsidP="00B65945">
      <w:pPr>
        <w:rPr>
          <w:lang w:val="nl-BE"/>
        </w:rPr>
      </w:pPr>
      <w:r w:rsidRPr="00B65945">
        <w:rPr>
          <w:lang w:val="nl-BE"/>
        </w:rPr>
        <w:t>De prestaties van het hierboven omschreven product zijn conform de aangegeven prestaties. Deze prestatieverklaring wordt in overeenstemming met Verordening (EU) nr. 305/2011 onder de exclusieve verantwoordelijkheid van de hierboven vermelde fabrikant verstrekt.</w:t>
      </w:r>
    </w:p>
    <w:p w14:paraId="1BEF262A" w14:textId="77777777" w:rsidR="00B65945" w:rsidRPr="00B65945" w:rsidRDefault="00B65945" w:rsidP="00B65945">
      <w:pPr>
        <w:rPr>
          <w:lang w:val="nl-BE"/>
        </w:rPr>
      </w:pPr>
    </w:p>
    <w:p w14:paraId="4097D5E0" w14:textId="77777777" w:rsidR="00B65945" w:rsidRPr="00B65945" w:rsidRDefault="00B65945" w:rsidP="00B65945">
      <w:pPr>
        <w:rPr>
          <w:lang w:val="nl-BE"/>
        </w:rPr>
      </w:pPr>
      <w:r w:rsidRPr="00B65945">
        <w:rPr>
          <w:lang w:val="nl-BE"/>
        </w:rPr>
        <w:t>Ondertekend voor en namens de fabrikant door:</w:t>
      </w:r>
    </w:p>
    <w:p w14:paraId="1BF4CA32" w14:textId="77777777" w:rsidR="00B65945" w:rsidRPr="00B65945" w:rsidRDefault="00B65945" w:rsidP="00B65945">
      <w:pPr>
        <w:rPr>
          <w:lang w:val="nl-BE"/>
        </w:rPr>
      </w:pPr>
      <w:r w:rsidRPr="00B65945">
        <w:rPr>
          <w:lang w:val="nl-BE"/>
        </w:rPr>
        <w:t xml:space="preserve">Mieke </w:t>
      </w:r>
      <w:proofErr w:type="spellStart"/>
      <w:r w:rsidRPr="00B65945">
        <w:rPr>
          <w:lang w:val="nl-BE"/>
        </w:rPr>
        <w:t>Henckens</w:t>
      </w:r>
      <w:proofErr w:type="spellEnd"/>
    </w:p>
    <w:p w14:paraId="18FD8F26" w14:textId="77777777" w:rsidR="00B65945" w:rsidRPr="00B65945" w:rsidRDefault="00B65945" w:rsidP="00B65945">
      <w:pPr>
        <w:rPr>
          <w:lang w:val="nl-BE"/>
        </w:rPr>
      </w:pPr>
      <w:r w:rsidRPr="00B65945">
        <w:rPr>
          <w:lang w:val="nl-BE"/>
        </w:rPr>
        <w:t>Managing Director</w:t>
      </w:r>
    </w:p>
    <w:p w14:paraId="52695402" w14:textId="77777777" w:rsidR="00B65945" w:rsidRPr="00B65945" w:rsidRDefault="00B65945" w:rsidP="00B65945">
      <w:pPr>
        <w:rPr>
          <w:lang w:val="nl-BE"/>
        </w:rPr>
      </w:pPr>
    </w:p>
    <w:p w14:paraId="2DC8BB33" w14:textId="1E37A8A6" w:rsidR="00B65945" w:rsidRPr="00B65945" w:rsidRDefault="00B65945" w:rsidP="00B65945">
      <w:pPr>
        <w:rPr>
          <w:lang w:val="nl-BE"/>
        </w:rPr>
      </w:pPr>
      <w:r w:rsidRPr="00B65945">
        <w:rPr>
          <w:lang w:val="nl-BE"/>
        </w:rPr>
        <w:t xml:space="preserve">Te 2470 Retie op </w:t>
      </w:r>
      <w:r>
        <w:rPr>
          <w:lang w:val="nl-BE"/>
        </w:rPr>
        <w:t>13</w:t>
      </w:r>
      <w:r w:rsidRPr="00B65945">
        <w:rPr>
          <w:lang w:val="nl-BE"/>
        </w:rPr>
        <w:t>.10.202</w:t>
      </w:r>
      <w:r>
        <w:rPr>
          <w:lang w:val="nl-BE"/>
        </w:rPr>
        <w:t>5</w:t>
      </w:r>
    </w:p>
    <w:p w14:paraId="55E58D83" w14:textId="77777777" w:rsidR="000254C9" w:rsidRDefault="000254C9" w:rsidP="000254C9">
      <w:pPr>
        <w:jc w:val="left"/>
        <w:rPr>
          <w:lang w:val="nl-BE"/>
        </w:rPr>
      </w:pPr>
    </w:p>
    <w:p w14:paraId="069B8E54" w14:textId="373C5438" w:rsidR="007C18A8" w:rsidRDefault="007C18A8">
      <w:pPr>
        <w:jc w:val="left"/>
        <w:rPr>
          <w:lang w:val="nl-BE"/>
        </w:rPr>
      </w:pPr>
      <w:r>
        <w:rPr>
          <w:lang w:val="nl-BE"/>
        </w:rPr>
        <w:br w:type="page"/>
      </w:r>
    </w:p>
    <w:p w14:paraId="2077AB1B" w14:textId="06BB9C37" w:rsidR="00A50B5D" w:rsidRDefault="00A50B5D" w:rsidP="00D27F2B">
      <w:pPr>
        <w:rPr>
          <w:lang w:val="nl-BE"/>
        </w:rPr>
      </w:pPr>
    </w:p>
    <w:p w14:paraId="66BEFF43" w14:textId="470B0092" w:rsidR="007C18A8" w:rsidRDefault="007C18A8" w:rsidP="00D27F2B">
      <w:pPr>
        <w:rPr>
          <w:lang w:val="nl-BE"/>
        </w:rPr>
      </w:pPr>
    </w:p>
    <w:p w14:paraId="0E54B8E5" w14:textId="0C21ABF9" w:rsidR="00270A74" w:rsidRDefault="00E62360" w:rsidP="00E62360">
      <w:pPr>
        <w:jc w:val="center"/>
        <w:rPr>
          <w:lang w:val="nl-BE"/>
        </w:rPr>
      </w:pPr>
      <w:r w:rsidRPr="007A0340">
        <w:rPr>
          <w:noProof/>
          <w:lang w:val="nl-BE"/>
        </w:rPr>
        <w:drawing>
          <wp:anchor distT="0" distB="0" distL="114300" distR="114300" simplePos="0" relativeHeight="251656704" behindDoc="0" locked="0" layoutInCell="1" allowOverlap="1" wp14:anchorId="275624BC" wp14:editId="7686B85A">
            <wp:simplePos x="0" y="0"/>
            <wp:positionH relativeFrom="column">
              <wp:posOffset>1142423</wp:posOffset>
            </wp:positionH>
            <wp:positionV relativeFrom="paragraph">
              <wp:posOffset>246668</wp:posOffset>
            </wp:positionV>
            <wp:extent cx="3747135" cy="2173605"/>
            <wp:effectExtent l="0" t="0" r="5715" b="0"/>
            <wp:wrapTopAndBottom/>
            <wp:docPr id="1761364011" name="Afbeelding 1" descr="Afbeelding met tekst, schermopname, nummer, Lettertyp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364011" name="Afbeelding 1" descr="Afbeelding met tekst, schermopname, nummer, Lettertype&#10;&#10;Door AI gegenereerde inhoud is mogelijk onjuis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47135" cy="2173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0A74">
        <w:rPr>
          <w:lang w:val="nl-BE"/>
        </w:rPr>
        <w:t xml:space="preserve">Tabel 1: Initiële </w:t>
      </w:r>
      <w:r w:rsidR="00D979BB" w:rsidRPr="00D979BB">
        <w:rPr>
          <w:lang w:val="nl-BE"/>
        </w:rPr>
        <w:t xml:space="preserve">Kleurcoördinaten </w:t>
      </w:r>
      <w:r w:rsidR="00270A74">
        <w:rPr>
          <w:lang w:val="nl-BE"/>
        </w:rPr>
        <w:t>en luminantiefactor</w:t>
      </w:r>
    </w:p>
    <w:p w14:paraId="286A79A0" w14:textId="1EE2235B" w:rsidR="00270A74" w:rsidRDefault="00270A74" w:rsidP="00D27F2B">
      <w:pPr>
        <w:rPr>
          <w:lang w:val="nl-BE"/>
        </w:rPr>
      </w:pPr>
    </w:p>
    <w:p w14:paraId="07F2F589" w14:textId="032C7D70" w:rsidR="00270A74" w:rsidRDefault="00E62360" w:rsidP="00243298">
      <w:pPr>
        <w:jc w:val="center"/>
        <w:rPr>
          <w:lang w:val="nl-BE"/>
        </w:rPr>
      </w:pPr>
      <w:r w:rsidRPr="007A0340">
        <w:rPr>
          <w:noProof/>
          <w:lang w:val="nl-BE"/>
        </w:rPr>
        <w:drawing>
          <wp:anchor distT="0" distB="0" distL="114300" distR="114300" simplePos="0" relativeHeight="251658752" behindDoc="0" locked="0" layoutInCell="1" allowOverlap="1" wp14:anchorId="6B605F5C" wp14:editId="413ACBBA">
            <wp:simplePos x="0" y="0"/>
            <wp:positionH relativeFrom="column">
              <wp:posOffset>979805</wp:posOffset>
            </wp:positionH>
            <wp:positionV relativeFrom="paragraph">
              <wp:posOffset>216593</wp:posOffset>
            </wp:positionV>
            <wp:extent cx="4130040" cy="2453640"/>
            <wp:effectExtent l="0" t="0" r="3810" b="3810"/>
            <wp:wrapTopAndBottom/>
            <wp:docPr id="1246205506" name="Afbeelding 1" descr="Afbeelding met tekst, schermopname, nummer, Lettertyp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205506" name="Afbeelding 1" descr="Afbeelding met tekst, schermopname, nummer, Lettertype&#10;&#10;Door AI gegenereerde inhoud is mogelijk onjuis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30040" cy="2453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43298">
        <w:rPr>
          <w:lang w:val="nl-BE"/>
        </w:rPr>
        <w:t xml:space="preserve">Tabel 2: </w:t>
      </w:r>
      <w:r w:rsidR="00D979BB" w:rsidRPr="00D979BB">
        <w:rPr>
          <w:lang w:val="nl-BE"/>
        </w:rPr>
        <w:t xml:space="preserve">Kleurcoördinaten </w:t>
      </w:r>
      <w:r w:rsidR="00243298">
        <w:rPr>
          <w:lang w:val="nl-BE"/>
        </w:rPr>
        <w:t>en luminantiefactor g</w:t>
      </w:r>
      <w:r w:rsidR="00243298" w:rsidRPr="00243298">
        <w:rPr>
          <w:lang w:val="nl-BE"/>
        </w:rPr>
        <w:t>edurende functionele levensduur</w:t>
      </w:r>
    </w:p>
    <w:p w14:paraId="2C6F3B08" w14:textId="42AD59F3" w:rsidR="00243298" w:rsidRDefault="00243298" w:rsidP="00D27F2B">
      <w:pPr>
        <w:rPr>
          <w:lang w:val="nl-BE"/>
        </w:rPr>
      </w:pPr>
    </w:p>
    <w:p w14:paraId="0AD94C9B" w14:textId="261FF35F" w:rsidR="00243298" w:rsidRPr="00677FA4" w:rsidRDefault="00E62360" w:rsidP="00677FA4">
      <w:pPr>
        <w:jc w:val="center"/>
      </w:pPr>
      <w:r w:rsidRPr="007A0340">
        <w:rPr>
          <w:noProof/>
        </w:rPr>
        <w:drawing>
          <wp:anchor distT="0" distB="0" distL="114300" distR="114300" simplePos="0" relativeHeight="251661824" behindDoc="0" locked="0" layoutInCell="1" allowOverlap="1" wp14:anchorId="498DBA1E" wp14:editId="10B7A039">
            <wp:simplePos x="0" y="0"/>
            <wp:positionH relativeFrom="column">
              <wp:posOffset>911282</wp:posOffset>
            </wp:positionH>
            <wp:positionV relativeFrom="paragraph">
              <wp:posOffset>191135</wp:posOffset>
            </wp:positionV>
            <wp:extent cx="3977640" cy="2827020"/>
            <wp:effectExtent l="0" t="0" r="3810" b="0"/>
            <wp:wrapTopAndBottom/>
            <wp:docPr id="548094292" name="Afbeelding 1" descr="Afbeelding met tekst, schermopname, nummer, Lettertyp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094292" name="Afbeelding 1" descr="Afbeelding met tekst, schermopname, nummer, Lettertype&#10;&#10;Door AI gegenereerde inhoud is mogelijk onjuis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77640" cy="2827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77FA4" w:rsidRPr="00677FA4">
        <w:t>Tabel 3: Retroreflectiecoëfficiënt RA</w:t>
      </w:r>
    </w:p>
    <w:p w14:paraId="74777AA9" w14:textId="438D7DCD" w:rsidR="00243298" w:rsidRPr="00677FA4" w:rsidRDefault="00243298" w:rsidP="00D27F2B"/>
    <w:p w14:paraId="6757F846" w14:textId="41879EB6" w:rsidR="00270A74" w:rsidRPr="00270A74" w:rsidRDefault="00270A74" w:rsidP="00D27F2B">
      <w:pPr>
        <w:rPr>
          <w:sz w:val="16"/>
          <w:szCs w:val="16"/>
        </w:rPr>
      </w:pPr>
      <w:r w:rsidRPr="00270A74">
        <w:rPr>
          <w:sz w:val="16"/>
          <w:szCs w:val="16"/>
        </w:rPr>
        <w:t xml:space="preserve">Bron: </w:t>
      </w:r>
      <w:r w:rsidR="00E62360" w:rsidRPr="00E62360">
        <w:rPr>
          <w:sz w:val="16"/>
          <w:szCs w:val="16"/>
        </w:rPr>
        <w:t>ORALITE 6710ECO Engineer Prismatic Grade</w:t>
      </w:r>
      <w:r w:rsidR="00954F5D">
        <w:rPr>
          <w:sz w:val="16"/>
          <w:szCs w:val="16"/>
        </w:rPr>
        <w:t xml:space="preserve"> – DoP </w:t>
      </w:r>
      <w:r w:rsidR="00E62360" w:rsidRPr="00E62360">
        <w:rPr>
          <w:sz w:val="16"/>
          <w:szCs w:val="16"/>
        </w:rPr>
        <w:t>6710ECO.001.20220208</w:t>
      </w:r>
    </w:p>
    <w:sectPr w:rsidR="00270A74" w:rsidRPr="00270A74" w:rsidSect="00675A98">
      <w:headerReference w:type="default" r:id="rId12"/>
      <w:footerReference w:type="default" r:id="rId13"/>
      <w:headerReference w:type="first" r:id="rId14"/>
      <w:pgSz w:w="11907" w:h="16840" w:code="9"/>
      <w:pgMar w:top="851" w:right="851" w:bottom="851" w:left="851" w:header="567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051F09" w14:textId="77777777" w:rsidR="00591AB6" w:rsidRDefault="00591AB6">
      <w:r>
        <w:separator/>
      </w:r>
    </w:p>
  </w:endnote>
  <w:endnote w:type="continuationSeparator" w:id="0">
    <w:p w14:paraId="27954854" w14:textId="77777777" w:rsidR="00591AB6" w:rsidRDefault="00591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DF33E" w14:textId="0F2FC9C8" w:rsidR="00A01A25" w:rsidRDefault="00A01A25" w:rsidP="002C25BA">
    <w:pPr>
      <w:pStyle w:val="Voettekst"/>
      <w:pBdr>
        <w:bottom w:val="single" w:sz="12" w:space="1" w:color="auto"/>
      </w:pBdr>
      <w:jc w:val="center"/>
      <w:rPr>
        <w:lang w:val="fr-FR"/>
      </w:rPr>
    </w:pPr>
  </w:p>
  <w:p w14:paraId="35B9843D" w14:textId="1197E012" w:rsidR="00F9008A" w:rsidRPr="00954F5D" w:rsidRDefault="00675A98" w:rsidP="00675A98">
    <w:pPr>
      <w:pStyle w:val="Voettekst"/>
      <w:tabs>
        <w:tab w:val="clear" w:pos="4153"/>
        <w:tab w:val="clear" w:pos="8306"/>
        <w:tab w:val="center" w:pos="284"/>
        <w:tab w:val="center" w:pos="4820"/>
        <w:tab w:val="right" w:pos="9639"/>
      </w:tabs>
      <w:jc w:val="left"/>
    </w:pPr>
    <w:r w:rsidRPr="00AD568C">
      <w:rPr>
        <w:b/>
        <w:bCs/>
        <w:szCs w:val="20"/>
      </w:rPr>
      <w:tab/>
    </w:r>
    <w:r w:rsidR="001156E1">
      <w:rPr>
        <w:b/>
        <w:bCs/>
        <w:szCs w:val="20"/>
      </w:rPr>
      <w:fldChar w:fldCharType="begin"/>
    </w:r>
    <w:r w:rsidR="00F9008A" w:rsidRPr="007601B6">
      <w:rPr>
        <w:bCs/>
        <w:szCs w:val="20"/>
        <w:lang w:val="nl-BE"/>
      </w:rPr>
      <w:instrText xml:space="preserve"> FILENAME </w:instrText>
    </w:r>
    <w:r w:rsidR="001156E1">
      <w:rPr>
        <w:b/>
        <w:bCs/>
        <w:szCs w:val="20"/>
      </w:rPr>
      <w:fldChar w:fldCharType="separate"/>
    </w:r>
    <w:r w:rsidR="007601B6" w:rsidRPr="007601B6">
      <w:rPr>
        <w:bCs/>
        <w:noProof/>
        <w:szCs w:val="20"/>
        <w:lang w:val="nl-BE"/>
      </w:rPr>
      <w:t>PRESTATIEVERKLARING NR. W2 ZA5 01.docx</w:t>
    </w:r>
    <w:r w:rsidR="001156E1">
      <w:rPr>
        <w:b/>
        <w:bCs/>
        <w:noProof/>
        <w:szCs w:val="20"/>
      </w:rPr>
      <w:fldChar w:fldCharType="end"/>
    </w:r>
    <w:r w:rsidR="00B53DC3" w:rsidRPr="007601B6">
      <w:rPr>
        <w:b/>
        <w:bCs/>
        <w:noProof/>
        <w:szCs w:val="20"/>
        <w:lang w:val="nl-BE"/>
      </w:rPr>
      <w:tab/>
      <w:t xml:space="preserve">p. </w:t>
    </w:r>
    <w:r w:rsidR="00B53DC3">
      <w:rPr>
        <w:b/>
        <w:bCs/>
        <w:noProof/>
        <w:szCs w:val="20"/>
        <w:lang w:val="nl-BE"/>
      </w:rPr>
      <w:fldChar w:fldCharType="begin"/>
    </w:r>
    <w:r w:rsidR="00B53DC3" w:rsidRPr="007601B6">
      <w:rPr>
        <w:b/>
        <w:bCs/>
        <w:noProof/>
        <w:szCs w:val="20"/>
        <w:lang w:val="nl-BE"/>
      </w:rPr>
      <w:instrText xml:space="preserve"> PAGE   \* MERGEFORMAT </w:instrText>
    </w:r>
    <w:r w:rsidR="00B53DC3">
      <w:rPr>
        <w:b/>
        <w:bCs/>
        <w:noProof/>
        <w:szCs w:val="20"/>
        <w:lang w:val="nl-BE"/>
      </w:rPr>
      <w:fldChar w:fldCharType="separate"/>
    </w:r>
    <w:r w:rsidR="00B53DC3" w:rsidRPr="00954F5D">
      <w:rPr>
        <w:b/>
        <w:bCs/>
        <w:noProof/>
        <w:szCs w:val="20"/>
      </w:rPr>
      <w:t>1</w:t>
    </w:r>
    <w:r w:rsidR="00B53DC3">
      <w:rPr>
        <w:b/>
        <w:bCs/>
        <w:noProof/>
        <w:szCs w:val="20"/>
        <w:lang w:val="nl-BE"/>
      </w:rPr>
      <w:fldChar w:fldCharType="end"/>
    </w:r>
    <w:r w:rsidR="00B53DC3" w:rsidRPr="00954F5D">
      <w:rPr>
        <w:b/>
        <w:bCs/>
        <w:noProof/>
        <w:szCs w:val="20"/>
      </w:rPr>
      <w:t>/</w:t>
    </w:r>
    <w:r w:rsidR="00B53DC3">
      <w:rPr>
        <w:b/>
        <w:bCs/>
        <w:noProof/>
        <w:szCs w:val="20"/>
        <w:lang w:val="nl-BE"/>
      </w:rPr>
      <w:fldChar w:fldCharType="begin"/>
    </w:r>
    <w:r w:rsidR="00B53DC3" w:rsidRPr="00954F5D">
      <w:rPr>
        <w:b/>
        <w:bCs/>
        <w:noProof/>
        <w:szCs w:val="20"/>
      </w:rPr>
      <w:instrText xml:space="preserve"> NUMPAGES   \* MERGEFORMAT </w:instrText>
    </w:r>
    <w:r w:rsidR="00B53DC3">
      <w:rPr>
        <w:b/>
        <w:bCs/>
        <w:noProof/>
        <w:szCs w:val="20"/>
        <w:lang w:val="nl-BE"/>
      </w:rPr>
      <w:fldChar w:fldCharType="separate"/>
    </w:r>
    <w:r w:rsidR="00B53DC3" w:rsidRPr="00954F5D">
      <w:rPr>
        <w:b/>
        <w:bCs/>
        <w:noProof/>
        <w:szCs w:val="20"/>
      </w:rPr>
      <w:t>3</w:t>
    </w:r>
    <w:r w:rsidR="00B53DC3">
      <w:rPr>
        <w:b/>
        <w:bCs/>
        <w:noProof/>
        <w:szCs w:val="20"/>
        <w:lang w:val="nl-B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E4D070" w14:textId="77777777" w:rsidR="00591AB6" w:rsidRDefault="00591AB6">
      <w:r>
        <w:separator/>
      </w:r>
    </w:p>
  </w:footnote>
  <w:footnote w:type="continuationSeparator" w:id="0">
    <w:p w14:paraId="1D335F41" w14:textId="77777777" w:rsidR="00591AB6" w:rsidRDefault="00591A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E265C" w14:textId="60775721" w:rsidR="00F9008A" w:rsidRDefault="00F9008A" w:rsidP="00B6427C">
    <w:pPr>
      <w:pStyle w:val="Koptekst"/>
      <w:jc w:val="center"/>
    </w:pPr>
  </w:p>
  <w:p w14:paraId="5D56840C" w14:textId="77777777" w:rsidR="00462F3B" w:rsidRPr="00BA13E6" w:rsidRDefault="00462F3B" w:rsidP="00B6427C">
    <w:pPr>
      <w:pStyle w:val="Koptekst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BFFBC" w14:textId="09659B7E" w:rsidR="00F9008A" w:rsidRDefault="00F9008A" w:rsidP="00CA45A3">
    <w:pPr>
      <w:pStyle w:val="Koptekst"/>
    </w:pPr>
  </w:p>
  <w:p w14:paraId="1A0AE6E0" w14:textId="77777777" w:rsidR="00BB0C98" w:rsidRPr="00CA45A3" w:rsidRDefault="00BB0C98" w:rsidP="00CA45A3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6C8FE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7C5AFF3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F64EEF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066B27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472508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326B9A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E6A032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630269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D00E2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15CE3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1" w15:restartNumberingAfterBreak="0">
    <w:nsid w:val="01292FA3"/>
    <w:multiLevelType w:val="hybridMultilevel"/>
    <w:tmpl w:val="61C67F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3422F7E"/>
    <w:multiLevelType w:val="hybridMultilevel"/>
    <w:tmpl w:val="3F4E171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3F87233"/>
    <w:multiLevelType w:val="hybridMultilevel"/>
    <w:tmpl w:val="B1606476"/>
    <w:lvl w:ilvl="0" w:tplc="040C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077837D1"/>
    <w:multiLevelType w:val="multilevel"/>
    <w:tmpl w:val="1070EF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5" w15:restartNumberingAfterBreak="0">
    <w:nsid w:val="0A5A3FA8"/>
    <w:multiLevelType w:val="hybridMultilevel"/>
    <w:tmpl w:val="96C6A1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BDF28D9"/>
    <w:multiLevelType w:val="hybridMultilevel"/>
    <w:tmpl w:val="8C088188"/>
    <w:lvl w:ilvl="0" w:tplc="040C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0C4B469C"/>
    <w:multiLevelType w:val="singleLevel"/>
    <w:tmpl w:val="046C1FEA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8" w15:restartNumberingAfterBreak="0">
    <w:nsid w:val="0C7C15FD"/>
    <w:multiLevelType w:val="multilevel"/>
    <w:tmpl w:val="78A4C83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9" w15:restartNumberingAfterBreak="0">
    <w:nsid w:val="106F2CEC"/>
    <w:multiLevelType w:val="multilevel"/>
    <w:tmpl w:val="C7EA0F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 w15:restartNumberingAfterBreak="0">
    <w:nsid w:val="11A345FE"/>
    <w:multiLevelType w:val="hybridMultilevel"/>
    <w:tmpl w:val="BD169386"/>
    <w:lvl w:ilvl="0" w:tplc="040C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1E52B8A"/>
    <w:multiLevelType w:val="hybridMultilevel"/>
    <w:tmpl w:val="28EC637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A3D425F"/>
    <w:multiLevelType w:val="singleLevel"/>
    <w:tmpl w:val="D7DA5C84"/>
    <w:lvl w:ilvl="0">
      <w:start w:val="8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3" w15:restartNumberingAfterBreak="0">
    <w:nsid w:val="30A6034D"/>
    <w:multiLevelType w:val="hybridMultilevel"/>
    <w:tmpl w:val="B898136C"/>
    <w:lvl w:ilvl="0" w:tplc="CA583116">
      <w:start w:val="1"/>
      <w:numFmt w:val="decimal"/>
      <w:pStyle w:val="Kop9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97E47C2"/>
    <w:multiLevelType w:val="hybridMultilevel"/>
    <w:tmpl w:val="627829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9D325E"/>
    <w:multiLevelType w:val="singleLevel"/>
    <w:tmpl w:val="F61AC3F2"/>
    <w:lvl w:ilvl="0">
      <w:start w:val="6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6" w15:restartNumberingAfterBreak="0">
    <w:nsid w:val="46BC6355"/>
    <w:multiLevelType w:val="hybridMultilevel"/>
    <w:tmpl w:val="EF4A6BD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2769FD"/>
    <w:multiLevelType w:val="multilevel"/>
    <w:tmpl w:val="61880EFC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8" w15:restartNumberingAfterBreak="0">
    <w:nsid w:val="4E292EAA"/>
    <w:multiLevelType w:val="multilevel"/>
    <w:tmpl w:val="A40AC0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9" w15:restartNumberingAfterBreak="0">
    <w:nsid w:val="524B49FF"/>
    <w:multiLevelType w:val="hybridMultilevel"/>
    <w:tmpl w:val="E18A0C8E"/>
    <w:lvl w:ilvl="0" w:tplc="040C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4F44B6"/>
    <w:multiLevelType w:val="multilevel"/>
    <w:tmpl w:val="3FEA82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1" w15:restartNumberingAfterBreak="0">
    <w:nsid w:val="59B12F1E"/>
    <w:multiLevelType w:val="singleLevel"/>
    <w:tmpl w:val="9C64577E"/>
    <w:lvl w:ilvl="0">
      <w:start w:val="9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2" w15:restartNumberingAfterBreak="0">
    <w:nsid w:val="5A194A5D"/>
    <w:multiLevelType w:val="singleLevel"/>
    <w:tmpl w:val="1A66375E"/>
    <w:lvl w:ilvl="0">
      <w:start w:val="4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3" w15:restartNumberingAfterBreak="0">
    <w:nsid w:val="5EFD49CC"/>
    <w:multiLevelType w:val="hybridMultilevel"/>
    <w:tmpl w:val="D68E9B2E"/>
    <w:lvl w:ilvl="0" w:tplc="5FD04746">
      <w:start w:val="5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1A385C"/>
    <w:multiLevelType w:val="singleLevel"/>
    <w:tmpl w:val="B07AC258"/>
    <w:lvl w:ilvl="0">
      <w:start w:val="7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5" w15:restartNumberingAfterBreak="0">
    <w:nsid w:val="5F922E9F"/>
    <w:multiLevelType w:val="multilevel"/>
    <w:tmpl w:val="9814C034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6" w15:restartNumberingAfterBreak="0">
    <w:nsid w:val="62397100"/>
    <w:multiLevelType w:val="singleLevel"/>
    <w:tmpl w:val="AE78E1E6"/>
    <w:lvl w:ilvl="0">
      <w:start w:val="2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7" w15:restartNumberingAfterBreak="0">
    <w:nsid w:val="630C0631"/>
    <w:multiLevelType w:val="singleLevel"/>
    <w:tmpl w:val="86B205B8"/>
    <w:lvl w:ilvl="0">
      <w:start w:val="3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8" w15:restartNumberingAfterBreak="0">
    <w:nsid w:val="66A80041"/>
    <w:multiLevelType w:val="multilevel"/>
    <w:tmpl w:val="279A93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9" w15:restartNumberingAfterBreak="0">
    <w:nsid w:val="6C0F4982"/>
    <w:multiLevelType w:val="hybridMultilevel"/>
    <w:tmpl w:val="A7F615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17718D"/>
    <w:multiLevelType w:val="hybridMultilevel"/>
    <w:tmpl w:val="0A76AC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4070F6A"/>
    <w:multiLevelType w:val="singleLevel"/>
    <w:tmpl w:val="F154D7A8"/>
    <w:lvl w:ilvl="0">
      <w:start w:val="10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42" w15:restartNumberingAfterBreak="0">
    <w:nsid w:val="74732F76"/>
    <w:multiLevelType w:val="hybridMultilevel"/>
    <w:tmpl w:val="B27CE4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64761FC"/>
    <w:multiLevelType w:val="multilevel"/>
    <w:tmpl w:val="7F8A6FE0"/>
    <w:lvl w:ilvl="0">
      <w:start w:val="1"/>
      <w:numFmt w:val="decimal"/>
      <w:pStyle w:val="Kop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Kop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Kop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Kop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Kop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Kop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Kop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Kop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4" w15:restartNumberingAfterBreak="0">
    <w:nsid w:val="786A46B7"/>
    <w:multiLevelType w:val="multilevel"/>
    <w:tmpl w:val="B1606476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621766312">
    <w:abstractNumId w:val="17"/>
  </w:num>
  <w:num w:numId="2" w16cid:durableId="2132244131">
    <w:abstractNumId w:val="36"/>
  </w:num>
  <w:num w:numId="3" w16cid:durableId="75133765">
    <w:abstractNumId w:val="37"/>
  </w:num>
  <w:num w:numId="4" w16cid:durableId="909386232">
    <w:abstractNumId w:val="10"/>
    <w:lvlOverride w:ilvl="0">
      <w:lvl w:ilvl="0">
        <w:start w:val="1"/>
        <w:numFmt w:val="bullet"/>
        <w:lvlText w:val=""/>
        <w:legacy w:legacy="1" w:legacySpace="0" w:legacyIndent="270"/>
        <w:lvlJc w:val="left"/>
        <w:pPr>
          <w:ind w:left="707" w:hanging="270"/>
        </w:pPr>
        <w:rPr>
          <w:rFonts w:ascii="Symbol" w:hAnsi="Symbol" w:hint="default"/>
        </w:rPr>
      </w:lvl>
    </w:lvlOverride>
  </w:num>
  <w:num w:numId="5" w16cid:durableId="1637756129">
    <w:abstractNumId w:val="32"/>
  </w:num>
  <w:num w:numId="6" w16cid:durableId="529496717">
    <w:abstractNumId w:val="1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785" w:hanging="360"/>
        </w:pPr>
        <w:rPr>
          <w:rFonts w:ascii="Symbol" w:hAnsi="Symbol" w:hint="default"/>
        </w:rPr>
      </w:lvl>
    </w:lvlOverride>
  </w:num>
  <w:num w:numId="7" w16cid:durableId="1003046657">
    <w:abstractNumId w:val="25"/>
  </w:num>
  <w:num w:numId="8" w16cid:durableId="1443955217">
    <w:abstractNumId w:val="34"/>
  </w:num>
  <w:num w:numId="9" w16cid:durableId="1984501817">
    <w:abstractNumId w:val="22"/>
  </w:num>
  <w:num w:numId="10" w16cid:durableId="2058238375">
    <w:abstractNumId w:val="31"/>
  </w:num>
  <w:num w:numId="11" w16cid:durableId="503131739">
    <w:abstractNumId w:val="41"/>
  </w:num>
  <w:num w:numId="12" w16cid:durableId="1620527627">
    <w:abstractNumId w:val="8"/>
  </w:num>
  <w:num w:numId="13" w16cid:durableId="1094783322">
    <w:abstractNumId w:val="3"/>
  </w:num>
  <w:num w:numId="14" w16cid:durableId="341668891">
    <w:abstractNumId w:val="2"/>
  </w:num>
  <w:num w:numId="15" w16cid:durableId="909390518">
    <w:abstractNumId w:val="1"/>
  </w:num>
  <w:num w:numId="16" w16cid:durableId="1483152855">
    <w:abstractNumId w:val="0"/>
  </w:num>
  <w:num w:numId="17" w16cid:durableId="2060084233">
    <w:abstractNumId w:val="9"/>
  </w:num>
  <w:num w:numId="18" w16cid:durableId="1850867920">
    <w:abstractNumId w:val="7"/>
  </w:num>
  <w:num w:numId="19" w16cid:durableId="2058120742">
    <w:abstractNumId w:val="6"/>
  </w:num>
  <w:num w:numId="20" w16cid:durableId="1200320910">
    <w:abstractNumId w:val="5"/>
  </w:num>
  <w:num w:numId="21" w16cid:durableId="1625115554">
    <w:abstractNumId w:val="4"/>
  </w:num>
  <w:num w:numId="22" w16cid:durableId="836112533">
    <w:abstractNumId w:val="18"/>
  </w:num>
  <w:num w:numId="23" w16cid:durableId="572085641">
    <w:abstractNumId w:val="14"/>
  </w:num>
  <w:num w:numId="24" w16cid:durableId="1221868225">
    <w:abstractNumId w:val="28"/>
  </w:num>
  <w:num w:numId="25" w16cid:durableId="1263758672">
    <w:abstractNumId w:val="38"/>
  </w:num>
  <w:num w:numId="26" w16cid:durableId="102309409">
    <w:abstractNumId w:val="19"/>
  </w:num>
  <w:num w:numId="27" w16cid:durableId="1571695988">
    <w:abstractNumId w:val="30"/>
  </w:num>
  <w:num w:numId="28" w16cid:durableId="1845433739">
    <w:abstractNumId w:val="27"/>
  </w:num>
  <w:num w:numId="29" w16cid:durableId="1187329850">
    <w:abstractNumId w:val="28"/>
  </w:num>
  <w:num w:numId="30" w16cid:durableId="757287003">
    <w:abstractNumId w:val="35"/>
  </w:num>
  <w:num w:numId="31" w16cid:durableId="947465506">
    <w:abstractNumId w:val="43"/>
  </w:num>
  <w:num w:numId="32" w16cid:durableId="727069873">
    <w:abstractNumId w:val="29"/>
  </w:num>
  <w:num w:numId="33" w16cid:durableId="1061947795">
    <w:abstractNumId w:val="13"/>
  </w:num>
  <w:num w:numId="34" w16cid:durableId="1481070639">
    <w:abstractNumId w:val="44"/>
  </w:num>
  <w:num w:numId="35" w16cid:durableId="1393700987">
    <w:abstractNumId w:val="16"/>
  </w:num>
  <w:num w:numId="36" w16cid:durableId="214046198">
    <w:abstractNumId w:val="20"/>
  </w:num>
  <w:num w:numId="37" w16cid:durableId="2127846930">
    <w:abstractNumId w:val="21"/>
  </w:num>
  <w:num w:numId="38" w16cid:durableId="2093044524">
    <w:abstractNumId w:val="11"/>
  </w:num>
  <w:num w:numId="39" w16cid:durableId="1062098253">
    <w:abstractNumId w:val="12"/>
  </w:num>
  <w:num w:numId="40" w16cid:durableId="249169672">
    <w:abstractNumId w:val="40"/>
  </w:num>
  <w:num w:numId="41" w16cid:durableId="1271353802">
    <w:abstractNumId w:val="42"/>
  </w:num>
  <w:num w:numId="42" w16cid:durableId="2019457072">
    <w:abstractNumId w:val="24"/>
  </w:num>
  <w:num w:numId="43" w16cid:durableId="411317454">
    <w:abstractNumId w:val="15"/>
  </w:num>
  <w:num w:numId="44" w16cid:durableId="67848228">
    <w:abstractNumId w:val="39"/>
  </w:num>
  <w:num w:numId="45" w16cid:durableId="1280528158">
    <w:abstractNumId w:val="26"/>
  </w:num>
  <w:num w:numId="46" w16cid:durableId="1995378702">
    <w:abstractNumId w:val="23"/>
  </w:num>
  <w:num w:numId="47" w16cid:durableId="913972739">
    <w:abstractNumId w:val="33"/>
  </w:num>
  <w:num w:numId="48" w16cid:durableId="111059087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50CC"/>
    <w:rsid w:val="00005843"/>
    <w:rsid w:val="0001118E"/>
    <w:rsid w:val="00012A0D"/>
    <w:rsid w:val="000156E6"/>
    <w:rsid w:val="0002536C"/>
    <w:rsid w:val="000254C9"/>
    <w:rsid w:val="00030242"/>
    <w:rsid w:val="00043FB0"/>
    <w:rsid w:val="00047354"/>
    <w:rsid w:val="0005476C"/>
    <w:rsid w:val="000649D5"/>
    <w:rsid w:val="000701B8"/>
    <w:rsid w:val="00071BD2"/>
    <w:rsid w:val="00075733"/>
    <w:rsid w:val="000B544D"/>
    <w:rsid w:val="000B59F0"/>
    <w:rsid w:val="000D3EDD"/>
    <w:rsid w:val="000D6614"/>
    <w:rsid w:val="000F1736"/>
    <w:rsid w:val="00105534"/>
    <w:rsid w:val="001156E1"/>
    <w:rsid w:val="00123CBF"/>
    <w:rsid w:val="00126A9F"/>
    <w:rsid w:val="00130D18"/>
    <w:rsid w:val="00140761"/>
    <w:rsid w:val="00144C33"/>
    <w:rsid w:val="00145856"/>
    <w:rsid w:val="0015485C"/>
    <w:rsid w:val="00160214"/>
    <w:rsid w:val="00164D84"/>
    <w:rsid w:val="00164F1D"/>
    <w:rsid w:val="001721C6"/>
    <w:rsid w:val="00184554"/>
    <w:rsid w:val="00186C3B"/>
    <w:rsid w:val="001C1045"/>
    <w:rsid w:val="001C106A"/>
    <w:rsid w:val="001C188B"/>
    <w:rsid w:val="001C2584"/>
    <w:rsid w:val="001D764A"/>
    <w:rsid w:val="001E33A5"/>
    <w:rsid w:val="001E6124"/>
    <w:rsid w:val="001F3C67"/>
    <w:rsid w:val="001F3E7E"/>
    <w:rsid w:val="00204A8D"/>
    <w:rsid w:val="00211C82"/>
    <w:rsid w:val="002167E9"/>
    <w:rsid w:val="00221219"/>
    <w:rsid w:val="002227E6"/>
    <w:rsid w:val="00240F57"/>
    <w:rsid w:val="0024231F"/>
    <w:rsid w:val="00243298"/>
    <w:rsid w:val="00245221"/>
    <w:rsid w:val="00270A74"/>
    <w:rsid w:val="00272F7D"/>
    <w:rsid w:val="002735AD"/>
    <w:rsid w:val="00276BBE"/>
    <w:rsid w:val="00280E16"/>
    <w:rsid w:val="00281BF6"/>
    <w:rsid w:val="002A2A11"/>
    <w:rsid w:val="002A39B9"/>
    <w:rsid w:val="002B01D8"/>
    <w:rsid w:val="002B4A1E"/>
    <w:rsid w:val="002C25BA"/>
    <w:rsid w:val="002D0355"/>
    <w:rsid w:val="002D51AA"/>
    <w:rsid w:val="003113AA"/>
    <w:rsid w:val="00320173"/>
    <w:rsid w:val="00325309"/>
    <w:rsid w:val="00326CF5"/>
    <w:rsid w:val="0033433D"/>
    <w:rsid w:val="00340087"/>
    <w:rsid w:val="00340110"/>
    <w:rsid w:val="00342CDA"/>
    <w:rsid w:val="003456CA"/>
    <w:rsid w:val="00346829"/>
    <w:rsid w:val="003479A2"/>
    <w:rsid w:val="0036244D"/>
    <w:rsid w:val="00362D90"/>
    <w:rsid w:val="00384D01"/>
    <w:rsid w:val="00386CD3"/>
    <w:rsid w:val="003A7C1C"/>
    <w:rsid w:val="003C1354"/>
    <w:rsid w:val="003C14CD"/>
    <w:rsid w:val="003C1D60"/>
    <w:rsid w:val="004133F5"/>
    <w:rsid w:val="00413C92"/>
    <w:rsid w:val="00415303"/>
    <w:rsid w:val="0041637D"/>
    <w:rsid w:val="00420D32"/>
    <w:rsid w:val="004243AA"/>
    <w:rsid w:val="00424B67"/>
    <w:rsid w:val="0044023C"/>
    <w:rsid w:val="0044439D"/>
    <w:rsid w:val="00462F3B"/>
    <w:rsid w:val="004848AA"/>
    <w:rsid w:val="00484F0F"/>
    <w:rsid w:val="00495196"/>
    <w:rsid w:val="004A7B67"/>
    <w:rsid w:val="004A7C3E"/>
    <w:rsid w:val="004B121C"/>
    <w:rsid w:val="004B2CD5"/>
    <w:rsid w:val="004B489D"/>
    <w:rsid w:val="004D66D5"/>
    <w:rsid w:val="004E1A28"/>
    <w:rsid w:val="004E1FE1"/>
    <w:rsid w:val="004E2789"/>
    <w:rsid w:val="004E3FBA"/>
    <w:rsid w:val="004F0786"/>
    <w:rsid w:val="00503BDD"/>
    <w:rsid w:val="00521E9A"/>
    <w:rsid w:val="00524EE9"/>
    <w:rsid w:val="00526503"/>
    <w:rsid w:val="005522E4"/>
    <w:rsid w:val="00553D90"/>
    <w:rsid w:val="00556A1E"/>
    <w:rsid w:val="00561122"/>
    <w:rsid w:val="00587829"/>
    <w:rsid w:val="00591879"/>
    <w:rsid w:val="00591AB6"/>
    <w:rsid w:val="00592B6E"/>
    <w:rsid w:val="00595CA2"/>
    <w:rsid w:val="005B38CE"/>
    <w:rsid w:val="005C36CE"/>
    <w:rsid w:val="005E09C6"/>
    <w:rsid w:val="005E1539"/>
    <w:rsid w:val="005E4664"/>
    <w:rsid w:val="005E6DE7"/>
    <w:rsid w:val="005F32C3"/>
    <w:rsid w:val="005F5743"/>
    <w:rsid w:val="00600EAF"/>
    <w:rsid w:val="00627DC4"/>
    <w:rsid w:val="00651DD0"/>
    <w:rsid w:val="00673D05"/>
    <w:rsid w:val="00675A98"/>
    <w:rsid w:val="00677FA4"/>
    <w:rsid w:val="00681797"/>
    <w:rsid w:val="006843F2"/>
    <w:rsid w:val="0068515C"/>
    <w:rsid w:val="006A637C"/>
    <w:rsid w:val="006A684C"/>
    <w:rsid w:val="006A7AED"/>
    <w:rsid w:val="006C3159"/>
    <w:rsid w:val="006C79B3"/>
    <w:rsid w:val="006D6242"/>
    <w:rsid w:val="006E0530"/>
    <w:rsid w:val="006F2B0E"/>
    <w:rsid w:val="006F368E"/>
    <w:rsid w:val="006F4084"/>
    <w:rsid w:val="00704307"/>
    <w:rsid w:val="00713D9C"/>
    <w:rsid w:val="007245F1"/>
    <w:rsid w:val="007304C7"/>
    <w:rsid w:val="00734645"/>
    <w:rsid w:val="007601B6"/>
    <w:rsid w:val="007648C6"/>
    <w:rsid w:val="00781038"/>
    <w:rsid w:val="00783A5A"/>
    <w:rsid w:val="00792D5F"/>
    <w:rsid w:val="00793252"/>
    <w:rsid w:val="00794964"/>
    <w:rsid w:val="007A0340"/>
    <w:rsid w:val="007A0AE2"/>
    <w:rsid w:val="007A577D"/>
    <w:rsid w:val="007B1861"/>
    <w:rsid w:val="007C18A8"/>
    <w:rsid w:val="007D2B85"/>
    <w:rsid w:val="007D2E06"/>
    <w:rsid w:val="007D4E69"/>
    <w:rsid w:val="007E3ECB"/>
    <w:rsid w:val="007F357E"/>
    <w:rsid w:val="007F6D3B"/>
    <w:rsid w:val="007F7A61"/>
    <w:rsid w:val="00811FDE"/>
    <w:rsid w:val="008275BD"/>
    <w:rsid w:val="00834328"/>
    <w:rsid w:val="00836F21"/>
    <w:rsid w:val="008408E5"/>
    <w:rsid w:val="00844FB8"/>
    <w:rsid w:val="00847816"/>
    <w:rsid w:val="0086179B"/>
    <w:rsid w:val="008627FF"/>
    <w:rsid w:val="0088223A"/>
    <w:rsid w:val="00884E4D"/>
    <w:rsid w:val="008902C2"/>
    <w:rsid w:val="00893E43"/>
    <w:rsid w:val="008955E6"/>
    <w:rsid w:val="008965B1"/>
    <w:rsid w:val="0089725E"/>
    <w:rsid w:val="008B2024"/>
    <w:rsid w:val="008B67E0"/>
    <w:rsid w:val="008C2663"/>
    <w:rsid w:val="008D61E9"/>
    <w:rsid w:val="008E1205"/>
    <w:rsid w:val="008E661E"/>
    <w:rsid w:val="008F4286"/>
    <w:rsid w:val="008F5E62"/>
    <w:rsid w:val="009322AF"/>
    <w:rsid w:val="009332E8"/>
    <w:rsid w:val="0093401B"/>
    <w:rsid w:val="009343D7"/>
    <w:rsid w:val="00934567"/>
    <w:rsid w:val="009360FB"/>
    <w:rsid w:val="00943690"/>
    <w:rsid w:val="00946AA6"/>
    <w:rsid w:val="0095202E"/>
    <w:rsid w:val="00952400"/>
    <w:rsid w:val="00953E87"/>
    <w:rsid w:val="00954F5D"/>
    <w:rsid w:val="00983EE7"/>
    <w:rsid w:val="009A2AEB"/>
    <w:rsid w:val="009A4F72"/>
    <w:rsid w:val="009B1E15"/>
    <w:rsid w:val="009B7807"/>
    <w:rsid w:val="009C77AD"/>
    <w:rsid w:val="009D02FC"/>
    <w:rsid w:val="009E1D05"/>
    <w:rsid w:val="009F3BF9"/>
    <w:rsid w:val="009F78CF"/>
    <w:rsid w:val="00A0184B"/>
    <w:rsid w:val="00A01A25"/>
    <w:rsid w:val="00A03D72"/>
    <w:rsid w:val="00A05FC0"/>
    <w:rsid w:val="00A07A1D"/>
    <w:rsid w:val="00A11EB1"/>
    <w:rsid w:val="00A136AA"/>
    <w:rsid w:val="00A16393"/>
    <w:rsid w:val="00A217F8"/>
    <w:rsid w:val="00A2588F"/>
    <w:rsid w:val="00A50B5D"/>
    <w:rsid w:val="00A510BD"/>
    <w:rsid w:val="00A6691F"/>
    <w:rsid w:val="00A7158B"/>
    <w:rsid w:val="00A93A7B"/>
    <w:rsid w:val="00AB0F2C"/>
    <w:rsid w:val="00AC20C1"/>
    <w:rsid w:val="00AC6394"/>
    <w:rsid w:val="00AD051B"/>
    <w:rsid w:val="00AD2E85"/>
    <w:rsid w:val="00AD3C0C"/>
    <w:rsid w:val="00AD568C"/>
    <w:rsid w:val="00AD652C"/>
    <w:rsid w:val="00AD7695"/>
    <w:rsid w:val="00AF417B"/>
    <w:rsid w:val="00AF6B55"/>
    <w:rsid w:val="00B0418D"/>
    <w:rsid w:val="00B05240"/>
    <w:rsid w:val="00B079C5"/>
    <w:rsid w:val="00B150CC"/>
    <w:rsid w:val="00B24FE5"/>
    <w:rsid w:val="00B3138F"/>
    <w:rsid w:val="00B3226A"/>
    <w:rsid w:val="00B366A7"/>
    <w:rsid w:val="00B513A7"/>
    <w:rsid w:val="00B53DC3"/>
    <w:rsid w:val="00B61B04"/>
    <w:rsid w:val="00B6427C"/>
    <w:rsid w:val="00B65945"/>
    <w:rsid w:val="00B71C52"/>
    <w:rsid w:val="00B85730"/>
    <w:rsid w:val="00B90844"/>
    <w:rsid w:val="00B93141"/>
    <w:rsid w:val="00B95B7D"/>
    <w:rsid w:val="00BA13E6"/>
    <w:rsid w:val="00BB0218"/>
    <w:rsid w:val="00BB0C98"/>
    <w:rsid w:val="00BB4AAC"/>
    <w:rsid w:val="00BB775D"/>
    <w:rsid w:val="00BC1DD0"/>
    <w:rsid w:val="00BD1123"/>
    <w:rsid w:val="00BD4D20"/>
    <w:rsid w:val="00BE0547"/>
    <w:rsid w:val="00BE0708"/>
    <w:rsid w:val="00BE5A8F"/>
    <w:rsid w:val="00BE5F75"/>
    <w:rsid w:val="00BF1FD7"/>
    <w:rsid w:val="00C10620"/>
    <w:rsid w:val="00C22185"/>
    <w:rsid w:val="00C234CC"/>
    <w:rsid w:val="00C511FF"/>
    <w:rsid w:val="00C550D9"/>
    <w:rsid w:val="00C70145"/>
    <w:rsid w:val="00C70A38"/>
    <w:rsid w:val="00C717CD"/>
    <w:rsid w:val="00C74C77"/>
    <w:rsid w:val="00CA45A3"/>
    <w:rsid w:val="00CB0D4D"/>
    <w:rsid w:val="00CB1130"/>
    <w:rsid w:val="00CC45A4"/>
    <w:rsid w:val="00CC6B71"/>
    <w:rsid w:val="00CC7CC7"/>
    <w:rsid w:val="00CD6A68"/>
    <w:rsid w:val="00CE5D3F"/>
    <w:rsid w:val="00CE76B8"/>
    <w:rsid w:val="00CF13E0"/>
    <w:rsid w:val="00CF6E51"/>
    <w:rsid w:val="00D064BF"/>
    <w:rsid w:val="00D11700"/>
    <w:rsid w:val="00D23CE9"/>
    <w:rsid w:val="00D27F2B"/>
    <w:rsid w:val="00D35E92"/>
    <w:rsid w:val="00D52440"/>
    <w:rsid w:val="00D5571E"/>
    <w:rsid w:val="00D56DB2"/>
    <w:rsid w:val="00D57FB8"/>
    <w:rsid w:val="00D63299"/>
    <w:rsid w:val="00D77FDA"/>
    <w:rsid w:val="00D80E63"/>
    <w:rsid w:val="00D835C7"/>
    <w:rsid w:val="00D83E44"/>
    <w:rsid w:val="00D979BB"/>
    <w:rsid w:val="00DA040D"/>
    <w:rsid w:val="00DA17C9"/>
    <w:rsid w:val="00DA1C70"/>
    <w:rsid w:val="00DA5175"/>
    <w:rsid w:val="00DB0ABC"/>
    <w:rsid w:val="00DB2D31"/>
    <w:rsid w:val="00DB4BBE"/>
    <w:rsid w:val="00DC02F5"/>
    <w:rsid w:val="00DC0DC4"/>
    <w:rsid w:val="00DE3B9C"/>
    <w:rsid w:val="00DF31A2"/>
    <w:rsid w:val="00DF43BF"/>
    <w:rsid w:val="00E2178E"/>
    <w:rsid w:val="00E27281"/>
    <w:rsid w:val="00E32006"/>
    <w:rsid w:val="00E33601"/>
    <w:rsid w:val="00E4065A"/>
    <w:rsid w:val="00E46263"/>
    <w:rsid w:val="00E47152"/>
    <w:rsid w:val="00E537FE"/>
    <w:rsid w:val="00E62360"/>
    <w:rsid w:val="00E6373A"/>
    <w:rsid w:val="00E65367"/>
    <w:rsid w:val="00E66F6F"/>
    <w:rsid w:val="00E7018E"/>
    <w:rsid w:val="00E74C66"/>
    <w:rsid w:val="00E772CC"/>
    <w:rsid w:val="00E81DF9"/>
    <w:rsid w:val="00E833E7"/>
    <w:rsid w:val="00E8439A"/>
    <w:rsid w:val="00E86950"/>
    <w:rsid w:val="00E915AC"/>
    <w:rsid w:val="00EA1E69"/>
    <w:rsid w:val="00EA5F8B"/>
    <w:rsid w:val="00EA6D33"/>
    <w:rsid w:val="00EA6EB6"/>
    <w:rsid w:val="00EC312B"/>
    <w:rsid w:val="00ED31A2"/>
    <w:rsid w:val="00EE29EA"/>
    <w:rsid w:val="00F10ECF"/>
    <w:rsid w:val="00F23277"/>
    <w:rsid w:val="00F24359"/>
    <w:rsid w:val="00F2558A"/>
    <w:rsid w:val="00F374AF"/>
    <w:rsid w:val="00F41BE2"/>
    <w:rsid w:val="00F4688E"/>
    <w:rsid w:val="00F60233"/>
    <w:rsid w:val="00F773A0"/>
    <w:rsid w:val="00F9008A"/>
    <w:rsid w:val="00F9108A"/>
    <w:rsid w:val="00F95C8C"/>
    <w:rsid w:val="00F96F0F"/>
    <w:rsid w:val="00FA00EC"/>
    <w:rsid w:val="00FB334A"/>
    <w:rsid w:val="00FB5CB1"/>
    <w:rsid w:val="00FC15D5"/>
    <w:rsid w:val="00FD0129"/>
    <w:rsid w:val="00FD2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2487032"/>
  <w15:docId w15:val="{A2E89995-E077-44F1-8E91-A235C27E9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40F57"/>
    <w:pPr>
      <w:jc w:val="both"/>
    </w:pPr>
    <w:rPr>
      <w:rFonts w:ascii="Arial" w:hAnsi="Arial" w:cs="Arial"/>
      <w:szCs w:val="24"/>
      <w:lang w:val="en-GB"/>
    </w:rPr>
  </w:style>
  <w:style w:type="paragraph" w:styleId="Kop1">
    <w:name w:val="heading 1"/>
    <w:basedOn w:val="Standaard"/>
    <w:next w:val="Standaard"/>
    <w:link w:val="Kop1Char"/>
    <w:qFormat/>
    <w:rsid w:val="00326CF5"/>
    <w:pPr>
      <w:keepNext/>
      <w:numPr>
        <w:numId w:val="31"/>
      </w:numPr>
      <w:spacing w:before="120"/>
      <w:ind w:left="431" w:hanging="431"/>
      <w:outlineLvl w:val="0"/>
    </w:pPr>
    <w:rPr>
      <w:sz w:val="18"/>
      <w:szCs w:val="28"/>
    </w:rPr>
  </w:style>
  <w:style w:type="paragraph" w:styleId="Kop2">
    <w:name w:val="heading 2"/>
    <w:basedOn w:val="Standaard"/>
    <w:next w:val="Standaard"/>
    <w:link w:val="Kop2Char"/>
    <w:qFormat/>
    <w:rsid w:val="003C1354"/>
    <w:pPr>
      <w:keepNext/>
      <w:numPr>
        <w:ilvl w:val="1"/>
        <w:numId w:val="31"/>
      </w:numPr>
      <w:spacing w:before="240" w:after="60"/>
      <w:outlineLvl w:val="1"/>
    </w:pPr>
    <w:rPr>
      <w:b/>
      <w:bCs/>
      <w:iCs/>
      <w:sz w:val="22"/>
      <w:szCs w:val="28"/>
    </w:rPr>
  </w:style>
  <w:style w:type="paragraph" w:styleId="Kop3">
    <w:name w:val="heading 3"/>
    <w:basedOn w:val="Standaard"/>
    <w:next w:val="Standaard"/>
    <w:qFormat/>
    <w:rsid w:val="003C1354"/>
    <w:pPr>
      <w:keepNext/>
      <w:numPr>
        <w:ilvl w:val="2"/>
        <w:numId w:val="31"/>
      </w:numPr>
      <w:spacing w:before="240" w:after="60"/>
      <w:outlineLvl w:val="2"/>
    </w:pPr>
    <w:rPr>
      <w:b/>
      <w:bCs/>
      <w:szCs w:val="26"/>
    </w:rPr>
  </w:style>
  <w:style w:type="paragraph" w:styleId="Kop4">
    <w:name w:val="heading 4"/>
    <w:basedOn w:val="Standaard"/>
    <w:next w:val="Standaard"/>
    <w:qFormat/>
    <w:rsid w:val="003C1354"/>
    <w:pPr>
      <w:keepNext/>
      <w:numPr>
        <w:ilvl w:val="3"/>
        <w:numId w:val="31"/>
      </w:numPr>
      <w:spacing w:before="240" w:after="60"/>
      <w:outlineLvl w:val="3"/>
    </w:pPr>
    <w:rPr>
      <w:b/>
      <w:bCs/>
      <w:sz w:val="18"/>
      <w:szCs w:val="28"/>
    </w:rPr>
  </w:style>
  <w:style w:type="paragraph" w:styleId="Kop5">
    <w:name w:val="heading 5"/>
    <w:basedOn w:val="Standaard"/>
    <w:next w:val="Standaard"/>
    <w:qFormat/>
    <w:rsid w:val="003C1354"/>
    <w:pPr>
      <w:numPr>
        <w:ilvl w:val="4"/>
        <w:numId w:val="31"/>
      </w:numPr>
      <w:spacing w:before="240" w:after="60"/>
      <w:outlineLvl w:val="4"/>
    </w:pPr>
    <w:rPr>
      <w:b/>
      <w:bCs/>
      <w:i/>
      <w:iCs/>
      <w:sz w:val="18"/>
      <w:szCs w:val="26"/>
    </w:rPr>
  </w:style>
  <w:style w:type="paragraph" w:styleId="Kop6">
    <w:name w:val="heading 6"/>
    <w:basedOn w:val="Standaard"/>
    <w:next w:val="Standaard"/>
    <w:qFormat/>
    <w:rsid w:val="003C1354"/>
    <w:pPr>
      <w:numPr>
        <w:ilvl w:val="5"/>
        <w:numId w:val="31"/>
      </w:numPr>
      <w:spacing w:before="240" w:after="60"/>
      <w:outlineLvl w:val="5"/>
    </w:pPr>
    <w:rPr>
      <w:rFonts w:ascii="Times New Roman" w:hAnsi="Times New Roman"/>
      <w:bCs/>
      <w:i/>
      <w:sz w:val="18"/>
      <w:szCs w:val="22"/>
    </w:rPr>
  </w:style>
  <w:style w:type="paragraph" w:styleId="Kop7">
    <w:name w:val="heading 7"/>
    <w:basedOn w:val="Standaard"/>
    <w:next w:val="Standaard"/>
    <w:qFormat/>
    <w:rsid w:val="003C1354"/>
    <w:pPr>
      <w:numPr>
        <w:ilvl w:val="6"/>
        <w:numId w:val="31"/>
      </w:numPr>
      <w:spacing w:before="240" w:after="60"/>
      <w:outlineLvl w:val="6"/>
    </w:pPr>
    <w:rPr>
      <w:rFonts w:ascii="Times New Roman" w:hAnsi="Times New Roman"/>
    </w:rPr>
  </w:style>
  <w:style w:type="paragraph" w:styleId="Kop8">
    <w:name w:val="heading 8"/>
    <w:basedOn w:val="Standaard"/>
    <w:next w:val="Standaard"/>
    <w:qFormat/>
    <w:rsid w:val="003C1354"/>
    <w:pPr>
      <w:numPr>
        <w:ilvl w:val="7"/>
        <w:numId w:val="31"/>
      </w:numPr>
      <w:spacing w:before="240" w:after="60"/>
      <w:outlineLvl w:val="7"/>
    </w:pPr>
    <w:rPr>
      <w:rFonts w:ascii="Times New Roman" w:hAnsi="Times New Roman"/>
      <w:i/>
      <w:iCs/>
    </w:rPr>
  </w:style>
  <w:style w:type="paragraph" w:styleId="Kop9">
    <w:name w:val="heading 9"/>
    <w:basedOn w:val="Standaard"/>
    <w:next w:val="Standaard"/>
    <w:qFormat/>
    <w:rsid w:val="00240F57"/>
    <w:pPr>
      <w:numPr>
        <w:numId w:val="46"/>
      </w:numPr>
      <w:spacing w:before="240" w:after="60"/>
      <w:outlineLvl w:val="8"/>
    </w:pPr>
    <w:rPr>
      <w:sz w:val="16"/>
      <w:szCs w:val="2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oetnootmarkering">
    <w:name w:val="footnote reference"/>
    <w:basedOn w:val="Standaardalinea-lettertype"/>
    <w:semiHidden/>
    <w:rsid w:val="001156E1"/>
    <w:rPr>
      <w:vertAlign w:val="superscript"/>
    </w:rPr>
  </w:style>
  <w:style w:type="paragraph" w:styleId="Voettekst">
    <w:name w:val="footer"/>
    <w:basedOn w:val="Standaard"/>
    <w:rsid w:val="001156E1"/>
    <w:pPr>
      <w:tabs>
        <w:tab w:val="center" w:pos="4153"/>
        <w:tab w:val="right" w:pos="8306"/>
      </w:tabs>
    </w:pPr>
  </w:style>
  <w:style w:type="character" w:styleId="Paginanummer">
    <w:name w:val="page number"/>
    <w:basedOn w:val="Standaardalinea-lettertype"/>
    <w:rsid w:val="001156E1"/>
  </w:style>
  <w:style w:type="paragraph" w:customStyle="1" w:styleId="Text2">
    <w:name w:val="Text 2"/>
    <w:basedOn w:val="Standaard"/>
    <w:rsid w:val="001156E1"/>
    <w:pPr>
      <w:tabs>
        <w:tab w:val="left" w:pos="2161"/>
      </w:tabs>
      <w:spacing w:after="240"/>
      <w:ind w:left="1202"/>
    </w:pPr>
  </w:style>
  <w:style w:type="paragraph" w:styleId="Koptekst">
    <w:name w:val="header"/>
    <w:basedOn w:val="Standaard"/>
    <w:rsid w:val="001156E1"/>
    <w:pPr>
      <w:tabs>
        <w:tab w:val="center" w:pos="4153"/>
        <w:tab w:val="right" w:pos="8306"/>
      </w:tabs>
    </w:pPr>
  </w:style>
  <w:style w:type="paragraph" w:styleId="Plattetekst">
    <w:name w:val="Body Text"/>
    <w:basedOn w:val="Standaard"/>
    <w:rsid w:val="001156E1"/>
    <w:pPr>
      <w:tabs>
        <w:tab w:val="left" w:pos="990"/>
      </w:tabs>
      <w:spacing w:before="240" w:after="840"/>
    </w:pPr>
    <w:rPr>
      <w:b/>
    </w:rPr>
  </w:style>
  <w:style w:type="paragraph" w:styleId="Plattetekst2">
    <w:name w:val="Body Text 2"/>
    <w:basedOn w:val="Standaard"/>
    <w:rsid w:val="001156E1"/>
    <w:pPr>
      <w:tabs>
        <w:tab w:val="left" w:pos="990"/>
      </w:tabs>
      <w:spacing w:before="240" w:after="840"/>
    </w:pPr>
  </w:style>
  <w:style w:type="paragraph" w:styleId="Voetnoottekst">
    <w:name w:val="footnote text"/>
    <w:basedOn w:val="Standaard"/>
    <w:semiHidden/>
    <w:rsid w:val="006A7AED"/>
    <w:rPr>
      <w:szCs w:val="20"/>
    </w:rPr>
  </w:style>
  <w:style w:type="paragraph" w:styleId="Titel">
    <w:name w:val="Title"/>
    <w:basedOn w:val="Standaard"/>
    <w:qFormat/>
    <w:rsid w:val="00240F57"/>
    <w:pPr>
      <w:spacing w:before="240" w:after="60"/>
      <w:jc w:val="center"/>
      <w:outlineLvl w:val="0"/>
    </w:pPr>
    <w:rPr>
      <w:b/>
      <w:bCs/>
      <w:kern w:val="28"/>
      <w:sz w:val="32"/>
      <w:szCs w:val="32"/>
    </w:rPr>
  </w:style>
  <w:style w:type="character" w:customStyle="1" w:styleId="Kop1Char">
    <w:name w:val="Kop 1 Char"/>
    <w:basedOn w:val="Standaardalinea-lettertype"/>
    <w:link w:val="Kop1"/>
    <w:rsid w:val="00326CF5"/>
    <w:rPr>
      <w:rFonts w:ascii="Arial" w:hAnsi="Arial" w:cs="Arial"/>
      <w:sz w:val="18"/>
      <w:szCs w:val="28"/>
      <w:lang w:val="en-GB"/>
    </w:rPr>
  </w:style>
  <w:style w:type="paragraph" w:styleId="Ballontekst">
    <w:name w:val="Balloon Text"/>
    <w:basedOn w:val="Standaard"/>
    <w:semiHidden/>
    <w:rsid w:val="004D66D5"/>
    <w:rPr>
      <w:rFonts w:ascii="Tahoma" w:hAnsi="Tahoma" w:cs="Tahoma"/>
      <w:sz w:val="16"/>
      <w:szCs w:val="16"/>
    </w:rPr>
  </w:style>
  <w:style w:type="character" w:customStyle="1" w:styleId="Kop2Char">
    <w:name w:val="Kop 2 Char"/>
    <w:basedOn w:val="Standaardalinea-lettertype"/>
    <w:link w:val="Kop2"/>
    <w:rsid w:val="003C1354"/>
    <w:rPr>
      <w:rFonts w:ascii="Arial" w:hAnsi="Arial" w:cs="Arial"/>
      <w:b/>
      <w:bCs/>
      <w:iCs/>
      <w:sz w:val="22"/>
      <w:szCs w:val="28"/>
      <w:lang w:val="en-GB" w:eastAsia="fr-FR" w:bidi="ar-SA"/>
    </w:rPr>
  </w:style>
  <w:style w:type="paragraph" w:styleId="Tekstzonderopmaak">
    <w:name w:val="Plain Text"/>
    <w:basedOn w:val="Standaard"/>
    <w:rsid w:val="009360FB"/>
    <w:rPr>
      <w:rFonts w:ascii="Courier New" w:hAnsi="Courier New" w:cs="Courier New"/>
      <w:szCs w:val="20"/>
      <w:lang w:val="fr-FR"/>
    </w:rPr>
  </w:style>
  <w:style w:type="character" w:styleId="Hyperlink">
    <w:name w:val="Hyperlink"/>
    <w:basedOn w:val="Standaardalinea-lettertype"/>
    <w:uiPriority w:val="99"/>
    <w:rsid w:val="00BA13E6"/>
    <w:rPr>
      <w:color w:val="0000FF"/>
      <w:u w:val="single"/>
    </w:rPr>
  </w:style>
  <w:style w:type="table" w:styleId="Tabelraster">
    <w:name w:val="Table Grid"/>
    <w:basedOn w:val="Standaardtabel"/>
    <w:uiPriority w:val="59"/>
    <w:rsid w:val="00E2178E"/>
    <w:pPr>
      <w:spacing w:line="36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opg1">
    <w:name w:val="toc 1"/>
    <w:basedOn w:val="Standaard"/>
    <w:next w:val="Standaard"/>
    <w:autoRedefine/>
    <w:uiPriority w:val="39"/>
    <w:unhideWhenUsed/>
    <w:rsid w:val="002A39B9"/>
  </w:style>
  <w:style w:type="paragraph" w:styleId="Inhopg2">
    <w:name w:val="toc 2"/>
    <w:basedOn w:val="Standaard"/>
    <w:next w:val="Standaard"/>
    <w:autoRedefine/>
    <w:uiPriority w:val="39"/>
    <w:unhideWhenUsed/>
    <w:rsid w:val="002A39B9"/>
    <w:pPr>
      <w:ind w:left="200"/>
    </w:pPr>
  </w:style>
  <w:style w:type="paragraph" w:styleId="Inhopg3">
    <w:name w:val="toc 3"/>
    <w:basedOn w:val="Standaard"/>
    <w:next w:val="Standaard"/>
    <w:autoRedefine/>
    <w:uiPriority w:val="39"/>
    <w:unhideWhenUsed/>
    <w:rsid w:val="004A7C3E"/>
    <w:pPr>
      <w:ind w:left="400"/>
    </w:pPr>
  </w:style>
  <w:style w:type="paragraph" w:styleId="Inhopg4">
    <w:name w:val="toc 4"/>
    <w:basedOn w:val="Standaard"/>
    <w:next w:val="Standaard"/>
    <w:autoRedefine/>
    <w:uiPriority w:val="39"/>
    <w:unhideWhenUsed/>
    <w:rsid w:val="00E81DF9"/>
    <w:pPr>
      <w:ind w:left="600"/>
    </w:pPr>
  </w:style>
  <w:style w:type="character" w:styleId="Nadruk">
    <w:name w:val="Emphasis"/>
    <w:basedOn w:val="Standaardalinea-lettertype"/>
    <w:uiPriority w:val="20"/>
    <w:qFormat/>
    <w:rsid w:val="00240F57"/>
    <w:rPr>
      <w:rFonts w:ascii="Arial" w:hAnsi="Arial"/>
      <w:b/>
      <w:i w:val="0"/>
      <w:iCs/>
      <w:sz w:val="28"/>
    </w:rPr>
  </w:style>
  <w:style w:type="character" w:styleId="Subtielebenadrukking">
    <w:name w:val="Subtle Emphasis"/>
    <w:basedOn w:val="Standaardalinea-lettertype"/>
    <w:uiPriority w:val="19"/>
    <w:qFormat/>
    <w:rsid w:val="00240F57"/>
    <w:rPr>
      <w:i/>
      <w:iCs/>
      <w:color w:val="808080" w:themeColor="text1" w:themeTint="7F"/>
    </w:rPr>
  </w:style>
  <w:style w:type="paragraph" w:styleId="Lijstalinea">
    <w:name w:val="List Paragraph"/>
    <w:basedOn w:val="Standaard"/>
    <w:uiPriority w:val="34"/>
    <w:qFormat/>
    <w:rsid w:val="00704307"/>
    <w:pPr>
      <w:keepLines/>
      <w:ind w:left="720"/>
      <w:contextualSpacing/>
    </w:pPr>
    <w:rPr>
      <w:rFonts w:ascii="Times New Roman" w:eastAsiaTheme="minorHAnsi" w:hAnsi="Times New Roman" w:cstheme="minorBidi"/>
      <w:sz w:val="24"/>
      <w:szCs w:val="22"/>
      <w:lang w:val="fr-BE" w:eastAsia="en-US"/>
    </w:rPr>
  </w:style>
  <w:style w:type="paragraph" w:customStyle="1" w:styleId="Default">
    <w:name w:val="Default"/>
    <w:rsid w:val="00704307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color w:val="000000"/>
      <w:sz w:val="24"/>
      <w:szCs w:val="24"/>
      <w:lang w:val="fr-BE" w:eastAsia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9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cques%20DEFOURNY\AppData\Roaming\Microsoft\Templates\Report%20OCAB%20En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389B2B-49D9-439A-9BCB-391B626B0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Report OCAB En.dotx</Template>
  <TotalTime>5</TotalTime>
  <Pages>2</Pages>
  <Words>363</Words>
  <Characters>1998</Characters>
  <Application>Microsoft Office Word</Application>
  <DocSecurity>0</DocSecurity>
  <Lines>16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Product family</vt:lpstr>
      <vt:lpstr>Product family</vt:lpstr>
    </vt:vector>
  </TitlesOfParts>
  <Company>HP</Company>
  <LinksUpToDate>false</LinksUpToDate>
  <CharactersWithSpaces>2357</CharactersWithSpaces>
  <SharedDoc>false</SharedDoc>
  <HLinks>
    <vt:vector size="42" baseType="variant">
      <vt:variant>
        <vt:i4>1441851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_Toc306173936</vt:lpwstr>
      </vt:variant>
      <vt:variant>
        <vt:i4>1441851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_Toc306173935</vt:lpwstr>
      </vt:variant>
      <vt:variant>
        <vt:i4>1441851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_Toc306173934</vt:lpwstr>
      </vt:variant>
      <vt:variant>
        <vt:i4>1441851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_Toc306173933</vt:lpwstr>
      </vt:variant>
      <vt:variant>
        <vt:i4>1441851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_Toc306173932</vt:lpwstr>
      </vt:variant>
      <vt:variant>
        <vt:i4>1441821</vt:i4>
      </vt:variant>
      <vt:variant>
        <vt:i4>9</vt:i4>
      </vt:variant>
      <vt:variant>
        <vt:i4>0</vt:i4>
      </vt:variant>
      <vt:variant>
        <vt:i4>5</vt:i4>
      </vt:variant>
      <vt:variant>
        <vt:lpwstr>http://www.ocab-ocbs.com/</vt:lpwstr>
      </vt:variant>
      <vt:variant>
        <vt:lpwstr/>
      </vt:variant>
      <vt:variant>
        <vt:i4>6357019</vt:i4>
      </vt:variant>
      <vt:variant>
        <vt:i4>6</vt:i4>
      </vt:variant>
      <vt:variant>
        <vt:i4>0</vt:i4>
      </vt:variant>
      <vt:variant>
        <vt:i4>5</vt:i4>
      </vt:variant>
      <vt:variant>
        <vt:lpwstr>mailto:ocab@ocab-ocbs.com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Product family</dc:title>
  <dc:creator>Jacques DEFOURNY</dc:creator>
  <cp:lastModifiedBy>John Kreps</cp:lastModifiedBy>
  <cp:revision>4</cp:revision>
  <cp:lastPrinted>2011-07-24T14:48:00Z</cp:lastPrinted>
  <dcterms:created xsi:type="dcterms:W3CDTF">2025-10-14T12:22:00Z</dcterms:created>
  <dcterms:modified xsi:type="dcterms:W3CDTF">2025-10-14T12:44:00Z</dcterms:modified>
</cp:coreProperties>
</file>